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4A1E50" w14:textId="77777777" w:rsidR="002E1C16" w:rsidRDefault="002E1C16">
      <w:pPr>
        <w:pStyle w:val="Corps"/>
        <w:jc w:val="both"/>
      </w:pPr>
    </w:p>
    <w:p w14:paraId="4979C020" w14:textId="77777777" w:rsidR="002E1C16" w:rsidRDefault="008750B9">
      <w:pPr>
        <w:pStyle w:val="Corps"/>
        <w:jc w:val="center"/>
        <w:rPr>
          <w:b/>
          <w:bCs/>
          <w:i/>
          <w:iCs/>
        </w:rPr>
      </w:pPr>
      <w:r>
        <w:rPr>
          <w:b/>
          <w:bCs/>
          <w:i/>
          <w:iCs/>
        </w:rPr>
        <w:t xml:space="preserve">L’évolution du rôle du Parlement européen.  </w:t>
      </w:r>
    </w:p>
    <w:p w14:paraId="5ECC5607" w14:textId="77777777" w:rsidR="002E1C16" w:rsidRDefault="002E1C16">
      <w:pPr>
        <w:pStyle w:val="Pardfaut"/>
        <w:spacing w:after="240"/>
        <w:jc w:val="both"/>
      </w:pPr>
    </w:p>
    <w:p w14:paraId="600D328B" w14:textId="77777777" w:rsidR="002E1C16" w:rsidRDefault="008750B9">
      <w:pPr>
        <w:pStyle w:val="Pardfaut"/>
        <w:spacing w:after="240"/>
        <w:jc w:val="both"/>
      </w:pPr>
      <w:r>
        <w:tab/>
        <w:t>Martin Schulz, l</w:t>
      </w:r>
      <w:r>
        <w:t xml:space="preserve">’actuel président du Parlement européen, sera en visite officielle au Moyen-Orient du 9 au 12 février 2014 afin d’étudier la géopolitique ainsi que les actuelles tensions qui existent </w:t>
      </w:r>
      <w:r>
        <w:t xml:space="preserve">entre la  Jordanie, </w:t>
      </w:r>
      <w:proofErr w:type="spellStart"/>
      <w:r>
        <w:t>Israel</w:t>
      </w:r>
      <w:proofErr w:type="spellEnd"/>
      <w:r>
        <w:t xml:space="preserve"> et Palestine. Tel un chef d’Etat en déplacement officiel afin de trouver des compromis et d’engager les négociations sur un conflit majeur, Martin Schulz va représenter l’organe démocratique de l’UE, la Parlement européen, dans l</w:t>
      </w:r>
      <w:r>
        <w:t>es relations internationales que cette Union entretient comme un seul et unique Etat résultant d’un processus d’intégration évolutif.</w:t>
      </w:r>
    </w:p>
    <w:p w14:paraId="7558DCD4" w14:textId="77777777" w:rsidR="002E1C16" w:rsidRDefault="008750B9">
      <w:pPr>
        <w:pStyle w:val="Pardfaut"/>
        <w:spacing w:after="240"/>
        <w:jc w:val="both"/>
        <w:rPr>
          <w:sz w:val="24"/>
          <w:szCs w:val="24"/>
        </w:rPr>
      </w:pPr>
      <w:r>
        <w:rPr>
          <w:sz w:val="24"/>
          <w:szCs w:val="24"/>
        </w:rPr>
        <w:t xml:space="preserve">« Toute institution </w:t>
      </w:r>
      <w:proofErr w:type="spellStart"/>
      <w:r>
        <w:rPr>
          <w:sz w:val="24"/>
          <w:szCs w:val="24"/>
        </w:rPr>
        <w:t>repré</w:t>
      </w:r>
      <w:proofErr w:type="spellEnd"/>
      <w:r>
        <w:rPr>
          <w:sz w:val="24"/>
          <w:szCs w:val="24"/>
          <w:lang w:val="it-IT"/>
        </w:rPr>
        <w:t>sentative compos</w:t>
      </w:r>
      <w:proofErr w:type="spellStart"/>
      <w:r>
        <w:rPr>
          <w:sz w:val="24"/>
          <w:szCs w:val="24"/>
        </w:rPr>
        <w:t>ée</w:t>
      </w:r>
      <w:proofErr w:type="spellEnd"/>
      <w:r>
        <w:rPr>
          <w:sz w:val="24"/>
          <w:szCs w:val="24"/>
        </w:rPr>
        <w:t xml:space="preserve"> d'une ou plusieurs assemblées, investie du pouvoir législatif et chargée de co</w:t>
      </w:r>
      <w:r>
        <w:rPr>
          <w:sz w:val="24"/>
          <w:szCs w:val="24"/>
        </w:rPr>
        <w:t>ntr</w:t>
      </w:r>
      <w:r>
        <w:rPr>
          <w:sz w:val="24"/>
          <w:szCs w:val="24"/>
        </w:rPr>
        <w:t>ô</w:t>
      </w:r>
      <w:r>
        <w:rPr>
          <w:sz w:val="24"/>
          <w:szCs w:val="24"/>
        </w:rPr>
        <w:t>ler le pouvoir exécutif » (dictionnaire Larousse)</w:t>
      </w:r>
      <w:r>
        <w:rPr>
          <w:sz w:val="24"/>
          <w:szCs w:val="24"/>
        </w:rPr>
        <w:t>.</w:t>
      </w:r>
      <w:r>
        <w:rPr>
          <w:sz w:val="24"/>
          <w:szCs w:val="24"/>
        </w:rPr>
        <w:t xml:space="preserve"> C’est ainsi qu’est définit la notion de Parlement. Dans le cas du Parlement européen, à la différence des Parlements nationaux auxquels cette définition fait référence, il serait tout d’abord l’organe </w:t>
      </w:r>
      <w:r>
        <w:rPr>
          <w:sz w:val="24"/>
          <w:szCs w:val="24"/>
        </w:rPr>
        <w:t>parlementaire de l’UE qui, à travers une évolution liée à la co</w:t>
      </w:r>
      <w:bookmarkStart w:id="0" w:name="_GoBack"/>
      <w:bookmarkEnd w:id="0"/>
      <w:r>
        <w:rPr>
          <w:sz w:val="24"/>
          <w:szCs w:val="24"/>
        </w:rPr>
        <w:t>nstruction de l’Union, aurait obtenu de nouveaux rôles. Créé en 1951 par le traité de Paris (instituant la CECA), il est d’abord connu sous le nom d’ « Assemblée commune ». Les attributions qui</w:t>
      </w:r>
      <w:r>
        <w:rPr>
          <w:sz w:val="24"/>
          <w:szCs w:val="24"/>
        </w:rPr>
        <w:t xml:space="preserve"> lui sont assignées ont par la suite connu des évolutions induisant des changements successifs au niveau de cet organe européen qui, semble-t-il, a évolué en renforçant ses prérogatives ainsi qu’en acquérant de nouvelles fonctions. </w:t>
      </w:r>
    </w:p>
    <w:p w14:paraId="6D1CA527" w14:textId="77777777" w:rsidR="002E1C16" w:rsidRDefault="008750B9">
      <w:pPr>
        <w:pStyle w:val="Pardfaut"/>
        <w:spacing w:after="240"/>
        <w:jc w:val="both"/>
        <w:rPr>
          <w:sz w:val="24"/>
          <w:szCs w:val="24"/>
        </w:rPr>
      </w:pPr>
      <w:r>
        <w:rPr>
          <w:sz w:val="24"/>
          <w:szCs w:val="24"/>
        </w:rPr>
        <w:tab/>
      </w:r>
      <w:r>
        <w:rPr>
          <w:sz w:val="24"/>
          <w:szCs w:val="24"/>
        </w:rPr>
        <w:t xml:space="preserve">Au cours des deux </w:t>
      </w:r>
      <w:proofErr w:type="spellStart"/>
      <w:r>
        <w:rPr>
          <w:sz w:val="24"/>
          <w:szCs w:val="24"/>
        </w:rPr>
        <w:t>dern</w:t>
      </w:r>
      <w:r>
        <w:rPr>
          <w:sz w:val="24"/>
          <w:szCs w:val="24"/>
        </w:rPr>
        <w:t>ie</w:t>
      </w:r>
      <w:r>
        <w:rPr>
          <w:sz w:val="24"/>
          <w:szCs w:val="24"/>
        </w:rPr>
        <w:t>̀</w:t>
      </w:r>
      <w:r>
        <w:rPr>
          <w:sz w:val="24"/>
          <w:szCs w:val="24"/>
        </w:rPr>
        <w:t>res</w:t>
      </w:r>
      <w:proofErr w:type="spellEnd"/>
      <w:r>
        <w:rPr>
          <w:sz w:val="24"/>
          <w:szCs w:val="24"/>
        </w:rPr>
        <w:t xml:space="preserve"> </w:t>
      </w:r>
      <w:proofErr w:type="spellStart"/>
      <w:r>
        <w:rPr>
          <w:sz w:val="24"/>
          <w:szCs w:val="24"/>
        </w:rPr>
        <w:t>de</w:t>
      </w:r>
      <w:r>
        <w:rPr>
          <w:sz w:val="24"/>
          <w:szCs w:val="24"/>
        </w:rPr>
        <w:t>́</w:t>
      </w:r>
      <w:r>
        <w:rPr>
          <w:sz w:val="24"/>
          <w:szCs w:val="24"/>
        </w:rPr>
        <w:t>cennies</w:t>
      </w:r>
      <w:proofErr w:type="spellEnd"/>
      <w:r>
        <w:rPr>
          <w:sz w:val="24"/>
          <w:szCs w:val="24"/>
        </w:rPr>
        <w:t xml:space="preserve">, le </w:t>
      </w:r>
      <w:proofErr w:type="spellStart"/>
      <w:r>
        <w:rPr>
          <w:sz w:val="24"/>
          <w:szCs w:val="24"/>
        </w:rPr>
        <w:t>ro</w:t>
      </w:r>
      <w:r>
        <w:rPr>
          <w:sz w:val="24"/>
          <w:szCs w:val="24"/>
        </w:rPr>
        <w:t>̂</w:t>
      </w:r>
      <w:r>
        <w:rPr>
          <w:sz w:val="24"/>
          <w:szCs w:val="24"/>
        </w:rPr>
        <w:t>le</w:t>
      </w:r>
      <w:proofErr w:type="spellEnd"/>
      <w:r>
        <w:rPr>
          <w:sz w:val="24"/>
          <w:szCs w:val="24"/>
        </w:rPr>
        <w:t xml:space="preserve"> du Parlement européen </w:t>
      </w:r>
      <w:r>
        <w:rPr>
          <w:sz w:val="24"/>
          <w:szCs w:val="24"/>
        </w:rPr>
        <w:t>s</w:t>
      </w:r>
      <w:r>
        <w:rPr>
          <w:sz w:val="24"/>
          <w:szCs w:val="24"/>
        </w:rPr>
        <w:t>emble s’être particulièrement renforcé notamment grâce</w:t>
      </w:r>
      <w:r>
        <w:rPr>
          <w:sz w:val="24"/>
          <w:szCs w:val="24"/>
        </w:rPr>
        <w:t xml:space="preserve"> </w:t>
      </w:r>
      <w:proofErr w:type="spellStart"/>
      <w:r>
        <w:rPr>
          <w:sz w:val="24"/>
          <w:szCs w:val="24"/>
        </w:rPr>
        <w:t>a</w:t>
      </w:r>
      <w:proofErr w:type="spellEnd"/>
      <w:r>
        <w:rPr>
          <w:sz w:val="24"/>
          <w:szCs w:val="24"/>
        </w:rPr>
        <w:t>̀ l’</w:t>
      </w:r>
      <w:r>
        <w:rPr>
          <w:sz w:val="24"/>
          <w:szCs w:val="24"/>
        </w:rPr>
        <w:t xml:space="preserve">acquisition de nouvelles </w:t>
      </w:r>
      <w:proofErr w:type="spellStart"/>
      <w:r>
        <w:rPr>
          <w:sz w:val="24"/>
          <w:szCs w:val="24"/>
        </w:rPr>
        <w:t>compe</w:t>
      </w:r>
      <w:r>
        <w:rPr>
          <w:sz w:val="24"/>
          <w:szCs w:val="24"/>
        </w:rPr>
        <w:t>́</w:t>
      </w:r>
      <w:r>
        <w:rPr>
          <w:sz w:val="24"/>
          <w:szCs w:val="24"/>
        </w:rPr>
        <w:t>tences</w:t>
      </w:r>
      <w:proofErr w:type="spellEnd"/>
      <w:r>
        <w:rPr>
          <w:sz w:val="24"/>
          <w:szCs w:val="24"/>
        </w:rPr>
        <w:t xml:space="preserve"> instaurées par les </w:t>
      </w:r>
      <w:proofErr w:type="spellStart"/>
      <w:r>
        <w:rPr>
          <w:sz w:val="24"/>
          <w:szCs w:val="24"/>
        </w:rPr>
        <w:t>traite</w:t>
      </w:r>
      <w:r>
        <w:rPr>
          <w:sz w:val="24"/>
          <w:szCs w:val="24"/>
        </w:rPr>
        <w:t>́s</w:t>
      </w:r>
      <w:proofErr w:type="spellEnd"/>
      <w:r>
        <w:rPr>
          <w:sz w:val="24"/>
          <w:szCs w:val="24"/>
        </w:rPr>
        <w:t xml:space="preserve"> </w:t>
      </w:r>
      <w:r>
        <w:rPr>
          <w:sz w:val="24"/>
          <w:szCs w:val="24"/>
        </w:rPr>
        <w:t>de</w:t>
      </w:r>
      <w:r>
        <w:rPr>
          <w:sz w:val="24"/>
          <w:szCs w:val="24"/>
        </w:rPr>
        <w:t xml:space="preserve"> 1986, 1992, 1997</w:t>
      </w:r>
      <w:r>
        <w:rPr>
          <w:sz w:val="24"/>
          <w:szCs w:val="24"/>
        </w:rPr>
        <w:t xml:space="preserve">, </w:t>
      </w:r>
      <w:r>
        <w:rPr>
          <w:sz w:val="24"/>
          <w:szCs w:val="24"/>
        </w:rPr>
        <w:t>2000</w:t>
      </w:r>
      <w:r>
        <w:rPr>
          <w:sz w:val="24"/>
          <w:szCs w:val="24"/>
        </w:rPr>
        <w:t xml:space="preserve"> et plus particulièrement à travers celui de 2009 avec</w:t>
      </w:r>
      <w:r>
        <w:rPr>
          <w:sz w:val="24"/>
          <w:szCs w:val="24"/>
        </w:rPr>
        <w:t xml:space="preserve"> l’entrée en vigueur du Traité de Lisbonne. </w:t>
      </w:r>
    </w:p>
    <w:p w14:paraId="7EF8B7FC" w14:textId="77777777" w:rsidR="002E1C16" w:rsidRDefault="008750B9">
      <w:pPr>
        <w:pStyle w:val="Pardfaut"/>
        <w:spacing w:after="240"/>
        <w:jc w:val="both"/>
        <w:rPr>
          <w:sz w:val="24"/>
          <w:szCs w:val="24"/>
        </w:rPr>
      </w:pPr>
      <w:r>
        <w:rPr>
          <w:sz w:val="24"/>
          <w:szCs w:val="24"/>
        </w:rPr>
        <w:tab/>
        <w:t xml:space="preserve">Le 25 mai prochain auront lieu les </w:t>
      </w:r>
      <w:r>
        <w:rPr>
          <w:sz w:val="24"/>
          <w:szCs w:val="24"/>
        </w:rPr>
        <w:t>élections parlementaires européennes permettant aux citoyens des Etats-membres de l’UE de désigner, pour un mandat de 5 ans, leurs représentants au sein du Parlement européen.</w:t>
      </w:r>
      <w:r>
        <w:rPr>
          <w:sz w:val="24"/>
          <w:szCs w:val="24"/>
        </w:rPr>
        <w:t xml:space="preserve"> Or, la montée de l’abstentionnisme ainsi que de ce qu’on nomme aujourd’hui l’ « </w:t>
      </w:r>
      <w:proofErr w:type="spellStart"/>
      <w:r>
        <w:rPr>
          <w:sz w:val="24"/>
          <w:szCs w:val="24"/>
        </w:rPr>
        <w:t>euro-scepticisme</w:t>
      </w:r>
      <w:proofErr w:type="spellEnd"/>
      <w:r>
        <w:rPr>
          <w:sz w:val="24"/>
          <w:szCs w:val="24"/>
        </w:rPr>
        <w:t>» nous contraint à nous interroger sur le rôle du Parlement européen et son évolution. En effet, il s’agit d’étudier les évolutions de cet institution européen</w:t>
      </w:r>
      <w:r>
        <w:rPr>
          <w:sz w:val="24"/>
          <w:szCs w:val="24"/>
        </w:rPr>
        <w:t>ne afin de mettre en exergue les possibles facteurs qui induisent, à l’échelle des citoyens européen, un faible intérêt pour le rôle du Parlement européen actuellement.</w:t>
      </w:r>
    </w:p>
    <w:p w14:paraId="26B73144" w14:textId="77777777" w:rsidR="002E1C16" w:rsidRDefault="008750B9">
      <w:pPr>
        <w:pStyle w:val="Pardfaut"/>
        <w:spacing w:after="240"/>
        <w:jc w:val="both"/>
        <w:rPr>
          <w:sz w:val="24"/>
          <w:szCs w:val="24"/>
        </w:rPr>
      </w:pPr>
      <w:r>
        <w:rPr>
          <w:sz w:val="24"/>
          <w:szCs w:val="24"/>
        </w:rPr>
        <w:tab/>
        <w:t>Il s</w:t>
      </w:r>
      <w:r>
        <w:rPr>
          <w:sz w:val="24"/>
          <w:szCs w:val="24"/>
        </w:rPr>
        <w:t>’agit par conséquent de se demander quelles sont les évolutions que le Parlement e</w:t>
      </w:r>
      <w:r>
        <w:rPr>
          <w:sz w:val="24"/>
          <w:szCs w:val="24"/>
        </w:rPr>
        <w:t>uropéen a rencontré, au cours du processus de construction de l</w:t>
      </w:r>
      <w:r>
        <w:rPr>
          <w:sz w:val="24"/>
          <w:szCs w:val="24"/>
        </w:rPr>
        <w:t>’UE</w:t>
      </w:r>
      <w:r>
        <w:rPr>
          <w:sz w:val="24"/>
          <w:szCs w:val="24"/>
        </w:rPr>
        <w:t>, concernant les compétences qu’il exerce pour in fine comprendre le désintérêt des citoyens européens et l’importance de plus en plus notable que cet organe représente au sein de l’UE.</w:t>
      </w:r>
    </w:p>
    <w:p w14:paraId="5CE9B4C6" w14:textId="77777777" w:rsidR="002E1C16" w:rsidRDefault="008750B9">
      <w:pPr>
        <w:pStyle w:val="Pardfaut"/>
        <w:spacing w:after="240"/>
        <w:jc w:val="both"/>
        <w:rPr>
          <w:sz w:val="24"/>
          <w:szCs w:val="24"/>
        </w:rPr>
      </w:pPr>
      <w:r>
        <w:rPr>
          <w:sz w:val="24"/>
          <w:szCs w:val="24"/>
        </w:rPr>
        <w:tab/>
      </w:r>
      <w:r>
        <w:rPr>
          <w:sz w:val="24"/>
          <w:szCs w:val="24"/>
        </w:rPr>
        <w:t>Les</w:t>
      </w:r>
      <w:r>
        <w:rPr>
          <w:sz w:val="24"/>
          <w:szCs w:val="24"/>
        </w:rPr>
        <w:t xml:space="preserve"> développements s'ordonneront autour de deux idées, d'une part l’étude du renforcement du rôle représentatif et démocratique du Parlement européen (I), et d'autre part l’étude de l’accroissement des compétences de cet organe institutionnel de plus en plus </w:t>
      </w:r>
      <w:r>
        <w:rPr>
          <w:sz w:val="24"/>
          <w:szCs w:val="24"/>
        </w:rPr>
        <w:t xml:space="preserve">incontournable au sein de l’UE </w:t>
      </w:r>
      <w:r>
        <w:rPr>
          <w:sz w:val="24"/>
          <w:szCs w:val="24"/>
        </w:rPr>
        <w:t>(II)</w:t>
      </w:r>
      <w:r>
        <w:rPr>
          <w:sz w:val="24"/>
          <w:szCs w:val="24"/>
        </w:rPr>
        <w:t>.</w:t>
      </w:r>
    </w:p>
    <w:p w14:paraId="0CC8FD2E" w14:textId="77777777" w:rsidR="002E1C16" w:rsidRDefault="002E1C16">
      <w:pPr>
        <w:pStyle w:val="Pardfaut"/>
        <w:spacing w:after="240"/>
        <w:jc w:val="both"/>
      </w:pPr>
    </w:p>
    <w:p w14:paraId="15A57ABF" w14:textId="77777777" w:rsidR="002E1C16" w:rsidRDefault="002E1C16">
      <w:pPr>
        <w:pStyle w:val="Pardfaut"/>
        <w:spacing w:after="240"/>
        <w:jc w:val="both"/>
      </w:pPr>
    </w:p>
    <w:p w14:paraId="0862AB3C" w14:textId="77777777" w:rsidR="002E1C16" w:rsidRDefault="002E1C16">
      <w:pPr>
        <w:pStyle w:val="Pardfaut"/>
        <w:spacing w:after="240"/>
        <w:jc w:val="both"/>
      </w:pPr>
    </w:p>
    <w:p w14:paraId="4C4FD8F7" w14:textId="77777777" w:rsidR="002E1C16" w:rsidRDefault="002E1C16">
      <w:pPr>
        <w:pStyle w:val="Pardfaut"/>
        <w:spacing w:after="240"/>
        <w:jc w:val="both"/>
      </w:pPr>
    </w:p>
    <w:p w14:paraId="2E43501A" w14:textId="77777777" w:rsidR="002E1C16" w:rsidRDefault="002E1C16">
      <w:pPr>
        <w:pStyle w:val="Pardfaut"/>
        <w:spacing w:after="240"/>
        <w:jc w:val="both"/>
      </w:pPr>
    </w:p>
    <w:p w14:paraId="6764BD26" w14:textId="77777777" w:rsidR="002E1C16" w:rsidRDefault="002E1C16">
      <w:pPr>
        <w:pStyle w:val="Pardfaut"/>
        <w:spacing w:after="240"/>
        <w:jc w:val="both"/>
      </w:pPr>
    </w:p>
    <w:p w14:paraId="1EB9547E" w14:textId="77777777" w:rsidR="002E1C16" w:rsidRDefault="002E1C16">
      <w:pPr>
        <w:pStyle w:val="Pardfaut"/>
        <w:spacing w:after="240"/>
        <w:jc w:val="both"/>
      </w:pPr>
    </w:p>
    <w:p w14:paraId="46EB18A6" w14:textId="77777777" w:rsidR="002E1C16" w:rsidRDefault="008750B9">
      <w:pPr>
        <w:pStyle w:val="Corps"/>
        <w:jc w:val="both"/>
        <w:rPr>
          <w:b/>
          <w:bCs/>
          <w:u w:val="single"/>
        </w:rPr>
      </w:pPr>
      <w:r>
        <w:rPr>
          <w:b/>
          <w:bCs/>
          <w:u w:val="single"/>
        </w:rPr>
        <w:t xml:space="preserve">I) Le renforcement du rôle représentatif et démocratique du Parlement européen ? </w:t>
      </w:r>
    </w:p>
    <w:p w14:paraId="441D7EF5" w14:textId="77777777" w:rsidR="002E1C16" w:rsidRDefault="008750B9">
      <w:pPr>
        <w:pStyle w:val="Corps"/>
        <w:jc w:val="both"/>
      </w:pPr>
      <w:r>
        <w:tab/>
      </w:r>
    </w:p>
    <w:p w14:paraId="3A9C5100" w14:textId="77777777" w:rsidR="002E1C16" w:rsidRDefault="008750B9">
      <w:pPr>
        <w:pStyle w:val="Corps"/>
        <w:jc w:val="both"/>
      </w:pPr>
      <w:r>
        <w:tab/>
        <w:t>D’une part, nous allons étudier l’évolution du rôle démocratique et représentatif du Parlement européen. Nous nous baseront tou</w:t>
      </w:r>
      <w:r>
        <w:t>t d’abord sur l’étude de principes incarnés par cet organe et devenus fondamentaux au sein même de l’UE. Puis, nous étudierons de manière plus précise les élections parlementaires européennes et ce qu’elles nous permettent de déduire concernant le rôle dém</w:t>
      </w:r>
      <w:r>
        <w:t>ocratique et représentatif du Parlement européen actuel.</w:t>
      </w:r>
    </w:p>
    <w:p w14:paraId="19DC383B" w14:textId="77777777" w:rsidR="002E1C16" w:rsidRDefault="002E1C16">
      <w:pPr>
        <w:pStyle w:val="Corps"/>
        <w:jc w:val="both"/>
      </w:pPr>
    </w:p>
    <w:p w14:paraId="3065F0FF" w14:textId="77777777" w:rsidR="002E1C16" w:rsidRDefault="008750B9">
      <w:pPr>
        <w:pStyle w:val="Corps"/>
        <w:jc w:val="both"/>
      </w:pPr>
      <w:r>
        <w:tab/>
      </w:r>
      <w:r>
        <w:rPr>
          <w:rStyle w:val="Aucun"/>
          <w:u w:val="single"/>
        </w:rPr>
        <w:t>A) Aboutir à la démocratie représentative comme objectif devenu central</w:t>
      </w:r>
    </w:p>
    <w:p w14:paraId="51DB3E01" w14:textId="77777777" w:rsidR="002E1C16" w:rsidRDefault="008750B9">
      <w:pPr>
        <w:pStyle w:val="Corps"/>
        <w:jc w:val="both"/>
        <w:rPr>
          <w:rStyle w:val="Aucun"/>
          <w:b/>
          <w:bCs/>
        </w:rPr>
      </w:pPr>
      <w:r>
        <w:tab/>
      </w:r>
      <w:r>
        <w:tab/>
      </w:r>
      <w:r>
        <w:rPr>
          <w:rStyle w:val="Aucun"/>
          <w:b/>
          <w:bCs/>
        </w:rPr>
        <w:t>1) Un idéal essentiel inscrit dans le droit européen actuel</w:t>
      </w:r>
    </w:p>
    <w:p w14:paraId="62E67E42" w14:textId="77777777" w:rsidR="002E1C16" w:rsidRDefault="008750B9">
      <w:pPr>
        <w:pStyle w:val="Corps"/>
        <w:numPr>
          <w:ilvl w:val="0"/>
          <w:numId w:val="2"/>
        </w:numPr>
        <w:jc w:val="both"/>
      </w:pPr>
      <w:r>
        <w:t>En étudiant le droit européen, ainsi que les traités europé</w:t>
      </w:r>
      <w:r>
        <w:t xml:space="preserve">ens établis au fur et à mesure de la construction européenne, on peut mettre en avant l’importance croissante donnée aux principes de démocratie et de représentativité incarnés par le Parlement européen. </w:t>
      </w:r>
    </w:p>
    <w:p w14:paraId="3F869845" w14:textId="77777777" w:rsidR="002E1C16" w:rsidRDefault="008750B9">
      <w:pPr>
        <w:pStyle w:val="Corps"/>
        <w:numPr>
          <w:ilvl w:val="0"/>
          <w:numId w:val="2"/>
        </w:numPr>
        <w:jc w:val="both"/>
      </w:pPr>
      <w:r>
        <w:t>En effet, on peut étudier le résultat de cette déma</w:t>
      </w:r>
      <w:r>
        <w:t xml:space="preserve">rche évolutive qui donne au Parlement européen un rôle d’organe démocratique et représentatif des citoyens européens des Etats-membres de l’UE à travers les articles du traité de Lisbonne actuellement en vigueur (depuis 2009). </w:t>
      </w:r>
    </w:p>
    <w:p w14:paraId="298C774B" w14:textId="77777777" w:rsidR="002E1C16" w:rsidRDefault="008750B9">
      <w:pPr>
        <w:pStyle w:val="Corps"/>
        <w:numPr>
          <w:ilvl w:val="0"/>
          <w:numId w:val="2"/>
        </w:numPr>
        <w:jc w:val="both"/>
      </w:pPr>
      <w:r>
        <w:t xml:space="preserve">L’article 10 du TUE indique </w:t>
      </w:r>
      <w:r>
        <w:t>que la « fonctionnement de l’UE est fondé sur la démocratie représentative » illustrée par le fait que les « citoyens (sont) directement représentés (…) au Parlement européen » et que les  « décisions (soient) prises aussi ouvertement et aussi près que pos</w:t>
      </w:r>
      <w:r>
        <w:t xml:space="preserve">sible des citoyens ». En effet, les </w:t>
      </w:r>
      <w:proofErr w:type="spellStart"/>
      <w:r>
        <w:t>euro-députés</w:t>
      </w:r>
      <w:proofErr w:type="spellEnd"/>
      <w:r>
        <w:t xml:space="preserve"> sont élus au suffrage universel direct (SUD) pour un mandat de 5 ans renouvelable. </w:t>
      </w:r>
    </w:p>
    <w:p w14:paraId="0CC94520" w14:textId="77777777" w:rsidR="002E1C16" w:rsidRDefault="008750B9">
      <w:pPr>
        <w:pStyle w:val="Corps"/>
        <w:numPr>
          <w:ilvl w:val="0"/>
          <w:numId w:val="2"/>
        </w:numPr>
        <w:jc w:val="both"/>
      </w:pPr>
      <w:r>
        <w:t xml:space="preserve">De même, l’article 14 du TUE précise que le Parlement « est composé de représentants des citoyens de l’Union » qui sont au </w:t>
      </w:r>
      <w:r>
        <w:t xml:space="preserve">nombre maximum de 751 députés (avec le président).  </w:t>
      </w:r>
    </w:p>
    <w:p w14:paraId="206D9E0A" w14:textId="77777777" w:rsidR="002E1C16" w:rsidRDefault="008750B9">
      <w:pPr>
        <w:pStyle w:val="Corps"/>
        <w:numPr>
          <w:ilvl w:val="0"/>
          <w:numId w:val="2"/>
        </w:numPr>
        <w:jc w:val="both"/>
      </w:pPr>
      <w:r>
        <w:t xml:space="preserve">Il représente par conséquent les Etats-membres et citoyens européens puisque chaque Etat doit être représenté au Parlement au nombre minimum de 6 députés et </w:t>
      </w:r>
      <w:r>
        <w:rPr>
          <w:lang w:val="pt-PT"/>
        </w:rPr>
        <w:t xml:space="preserve">maximum </w:t>
      </w:r>
      <w:r>
        <w:t xml:space="preserve">80. En effet, à partir du traité </w:t>
      </w:r>
      <w:r>
        <w:t>de Lisbonne, a été instauré le mécanisme de proportionnalité dégressive afin que tous les Etats-membres de l’UE soient représentés au Parlement européen même s’ils ne possèdent pas une démographie importante (« petits pays » de l’UE comme Chypre et Malte f</w:t>
      </w:r>
      <w:r>
        <w:t xml:space="preserve">ace aux « grands pays » comme l’Allemagne et la France par exemple). </w:t>
      </w:r>
    </w:p>
    <w:p w14:paraId="2854AF10" w14:textId="77777777" w:rsidR="002E1C16" w:rsidRDefault="008750B9">
      <w:pPr>
        <w:pStyle w:val="Corps"/>
        <w:numPr>
          <w:ilvl w:val="0"/>
          <w:numId w:val="2"/>
        </w:numPr>
        <w:jc w:val="both"/>
      </w:pPr>
      <w:r>
        <w:t>De plus, l’article 12 du TUE précise que « les parlements nationaux participent au bon fonctionnement de l’Union en participant à la coopération interparlementaire entre parlements natio</w:t>
      </w:r>
      <w:r>
        <w:t>naux et avec le Parlement européen », c’est-à-dire que le Parlement européen afin de respecter l’idéal démocratique qu’il représente, permet à tous les parlements nationaux de ses Etats-membres, de pouvoir être informés sur ses actions de manière égale (« </w:t>
      </w:r>
      <w:r>
        <w:t>petits » comme « grands pays » de l’UE).</w:t>
      </w:r>
    </w:p>
    <w:p w14:paraId="53CCD2F3" w14:textId="77777777" w:rsidR="002E1C16" w:rsidRDefault="008750B9">
      <w:pPr>
        <w:pStyle w:val="Corps"/>
        <w:numPr>
          <w:ilvl w:val="0"/>
          <w:numId w:val="2"/>
        </w:numPr>
        <w:jc w:val="both"/>
      </w:pPr>
      <w:r>
        <w:t>La mise en place et l’effectivité actuelle de ces instruments juridiquement inscrits dans le droit européen permet au Parlement d’être aujourd’hui, semble-t-il, l’organe démocratique et représentatif de l’UE. Néanmo</w:t>
      </w:r>
      <w:r>
        <w:t xml:space="preserve">ins, ce rôle est le processus d’une évolution longue et complexe. </w:t>
      </w:r>
    </w:p>
    <w:p w14:paraId="73C5A1D2" w14:textId="77777777" w:rsidR="002E1C16" w:rsidRDefault="002E1C16">
      <w:pPr>
        <w:pStyle w:val="Corps"/>
        <w:jc w:val="both"/>
      </w:pPr>
    </w:p>
    <w:p w14:paraId="7FDDE48E" w14:textId="77777777" w:rsidR="002E1C16" w:rsidRDefault="008750B9">
      <w:pPr>
        <w:pStyle w:val="Corps"/>
        <w:jc w:val="both"/>
        <w:rPr>
          <w:rStyle w:val="Aucun"/>
          <w:b/>
          <w:bCs/>
        </w:rPr>
      </w:pPr>
      <w:r>
        <w:tab/>
      </w:r>
      <w:r>
        <w:tab/>
      </w:r>
      <w:r>
        <w:rPr>
          <w:rStyle w:val="Aucun"/>
          <w:b/>
          <w:bCs/>
        </w:rPr>
        <w:t>2) L’instauration de mécanismes démocratiques: fruits d’évolutions majeures</w:t>
      </w:r>
    </w:p>
    <w:p w14:paraId="7E9611BF" w14:textId="77777777" w:rsidR="002E1C16" w:rsidRDefault="008750B9">
      <w:pPr>
        <w:pStyle w:val="Corps"/>
        <w:numPr>
          <w:ilvl w:val="0"/>
          <w:numId w:val="2"/>
        </w:numPr>
        <w:jc w:val="both"/>
      </w:pPr>
      <w:r>
        <w:t xml:space="preserve">Originellement, le Parlement européen a été créé par le Traité de Paris sous le nom d’ « Assemblée commune ». </w:t>
      </w:r>
      <w:r>
        <w:t>Il s’agissait d’un organe institutionnel constitué de députés (au nombre de 78) qui étaient élus par les parlements nationaux, c’est-à-dire au suffrage universel indirect (SUI). En 1957 (avec la création de la CEE), il prend le nom d’ « Assemblée parlement</w:t>
      </w:r>
      <w:r>
        <w:t xml:space="preserve">aire européenne », mais cette dénomination n’a guère modifié le mode de désignation des </w:t>
      </w:r>
      <w:proofErr w:type="spellStart"/>
      <w:r>
        <w:t>euro-députés</w:t>
      </w:r>
      <w:proofErr w:type="spellEnd"/>
      <w:r>
        <w:t>. Enfin, suite à une résolution en 1962, il s’auto-proclame « Parlement européen », mais ne remplit pas vraiment les caractéristiques d’un Parlement au sens</w:t>
      </w:r>
      <w:r>
        <w:t xml:space="preserve"> démocratique du terme puisque ses députés sont toujours élus au SUI et donc ne représentent pas vraiment la souveraineté des citoyens européens. </w:t>
      </w:r>
    </w:p>
    <w:p w14:paraId="5E33B775" w14:textId="77777777" w:rsidR="002E1C16" w:rsidRDefault="008750B9">
      <w:pPr>
        <w:pStyle w:val="Corps"/>
        <w:numPr>
          <w:ilvl w:val="0"/>
          <w:numId w:val="2"/>
        </w:numPr>
        <w:jc w:val="both"/>
      </w:pPr>
      <w:r>
        <w:t>L’élection des députés européens au SUD (suffrage universel direct) libre et secret semble néanmoins être une</w:t>
      </w:r>
      <w:r>
        <w:t xml:space="preserve"> volonté dès 1954 dans le traité de la CECA. Il sera finalement adopté le 14 janvier 1975, c’est-à-dire qu’à partir de cette date, les élections européennes permettent de désigner des </w:t>
      </w:r>
      <w:proofErr w:type="spellStart"/>
      <w:r>
        <w:t>euro-députés</w:t>
      </w:r>
      <w:proofErr w:type="spellEnd"/>
      <w:r>
        <w:t xml:space="preserve"> qui représentent directement les citoyens pour un mandat de</w:t>
      </w:r>
      <w:r>
        <w:t xml:space="preserve"> 5 ans renouvelable. Le but de cette évolution est de renforcer le rôle démocratique et représentatif du Parlement européen: il acquière une légitimité démocratique propre.  Les premières élections au SUD auront lieu en 1979.</w:t>
      </w:r>
    </w:p>
    <w:p w14:paraId="0111F314" w14:textId="77777777" w:rsidR="002E1C16" w:rsidRDefault="002E1C16">
      <w:pPr>
        <w:pStyle w:val="Corps"/>
        <w:jc w:val="both"/>
      </w:pPr>
    </w:p>
    <w:p w14:paraId="28A6E523" w14:textId="77777777" w:rsidR="002E1C16" w:rsidRDefault="008750B9">
      <w:pPr>
        <w:pStyle w:val="Corps"/>
        <w:jc w:val="both"/>
      </w:pPr>
      <w:r>
        <w:t xml:space="preserve">Ainsi, il semble que devenir </w:t>
      </w:r>
      <w:r>
        <w:t>un organe représentatif et démocratique soit devenu l’objectif majeur du Parlement européen au cours de son évolution. L’émergence de ce rôle et son renforcement ont été le produit d’avancées en terme de traité et de fonctionnement de cet organe institutio</w:t>
      </w:r>
      <w:r>
        <w:t xml:space="preserve">nnel. C’est effectivement avec l’élection des </w:t>
      </w:r>
      <w:proofErr w:type="spellStart"/>
      <w:r>
        <w:t>euro-députés</w:t>
      </w:r>
      <w:proofErr w:type="spellEnd"/>
      <w:r>
        <w:t xml:space="preserve"> au SUD que ce rôle s’est véritablement vu renforcé. </w:t>
      </w:r>
    </w:p>
    <w:p w14:paraId="25B14343" w14:textId="77777777" w:rsidR="002E1C16" w:rsidRDefault="008750B9">
      <w:pPr>
        <w:pStyle w:val="Corps"/>
        <w:jc w:val="both"/>
      </w:pPr>
      <w:r>
        <w:t xml:space="preserve"> </w:t>
      </w:r>
    </w:p>
    <w:p w14:paraId="1C6E34A0" w14:textId="77777777" w:rsidR="002E1C16" w:rsidRDefault="008750B9">
      <w:pPr>
        <w:pStyle w:val="Corps"/>
        <w:jc w:val="both"/>
      </w:pPr>
      <w:r>
        <w:tab/>
      </w:r>
      <w:r>
        <w:rPr>
          <w:rStyle w:val="Aucun"/>
          <w:u w:val="single"/>
        </w:rPr>
        <w:t>B) Les élections parlementaires européennes : un enjeu démocratique et représentatif majeur</w:t>
      </w:r>
    </w:p>
    <w:p w14:paraId="4AE5A0B3" w14:textId="77777777" w:rsidR="002E1C16" w:rsidRDefault="008750B9">
      <w:pPr>
        <w:pStyle w:val="Corps"/>
        <w:jc w:val="both"/>
      </w:pPr>
      <w:r>
        <w:tab/>
      </w:r>
      <w:r>
        <w:tab/>
      </w:r>
      <w:r>
        <w:rPr>
          <w:rStyle w:val="Aucun"/>
          <w:b/>
          <w:bCs/>
        </w:rPr>
        <w:t>1) Un objectif majeur pour le Parlement europée</w:t>
      </w:r>
      <w:r>
        <w:rPr>
          <w:rStyle w:val="Aucun"/>
          <w:b/>
          <w:bCs/>
        </w:rPr>
        <w:t>n: rapprocher les citoyens de l’UE</w:t>
      </w:r>
    </w:p>
    <w:p w14:paraId="6652C88E" w14:textId="77777777" w:rsidR="002E1C16" w:rsidRDefault="008750B9">
      <w:pPr>
        <w:pStyle w:val="Pardfaut"/>
        <w:numPr>
          <w:ilvl w:val="0"/>
          <w:numId w:val="2"/>
        </w:numPr>
        <w:jc w:val="both"/>
      </w:pPr>
      <w:r>
        <w:t xml:space="preserve">Les premières élections européennes au SUD ont eu lieu en 1979. Elles consacrent la dimension démocratique et représentative du Parlement européen: il s’agit de l’irruption des citoyens sur la scène politique européenne. </w:t>
      </w:r>
    </w:p>
    <w:p w14:paraId="10E4E9B9" w14:textId="77777777" w:rsidR="002E1C16" w:rsidRDefault="008750B9">
      <w:pPr>
        <w:pStyle w:val="Pardfaut"/>
        <w:numPr>
          <w:ilvl w:val="0"/>
          <w:numId w:val="2"/>
        </w:numPr>
        <w:jc w:val="both"/>
      </w:pPr>
      <w:r>
        <w:t xml:space="preserve">D’après </w:t>
      </w:r>
      <w:proofErr w:type="spellStart"/>
      <w:r>
        <w:t>Zorgbibe</w:t>
      </w:r>
      <w:proofErr w:type="spellEnd"/>
      <w:r>
        <w:t xml:space="preserve">, ces élections législatives européennes expriment la « volonté de nationaliser le vote européen ». </w:t>
      </w:r>
    </w:p>
    <w:p w14:paraId="38E71488" w14:textId="77777777" w:rsidR="002E1C16" w:rsidRDefault="008750B9">
      <w:pPr>
        <w:pStyle w:val="Pardfaut"/>
        <w:numPr>
          <w:ilvl w:val="0"/>
          <w:numId w:val="2"/>
        </w:numPr>
        <w:jc w:val="both"/>
      </w:pPr>
      <w:r>
        <w:t>Par ailleurs, une proposition pour rapprocher la CEE des citoyens a été portée par le dé</w:t>
      </w:r>
      <w:r>
        <w:t>put</w:t>
      </w:r>
      <w:r>
        <w:t xml:space="preserve">é </w:t>
      </w:r>
      <w:r>
        <w:rPr>
          <w:lang w:val="da-DK"/>
        </w:rPr>
        <w:t xml:space="preserve">A.Zeller </w:t>
      </w:r>
      <w:r>
        <w:t>en 1980. Il proposait d’organiser de</w:t>
      </w:r>
      <w:r>
        <w:t>s élections ré</w:t>
      </w:r>
      <w:r>
        <w:rPr>
          <w:lang w:val="it-IT"/>
        </w:rPr>
        <w:t>gionalis</w:t>
      </w:r>
      <w:proofErr w:type="spellStart"/>
      <w:r>
        <w:t>ées</w:t>
      </w:r>
      <w:proofErr w:type="spellEnd"/>
      <w:r>
        <w:t xml:space="preserve"> en France: la loi fut adoptée en 2004 afin que les citoyens européens se sentent plus concernés.</w:t>
      </w:r>
    </w:p>
    <w:p w14:paraId="140B7356" w14:textId="77777777" w:rsidR="002E1C16" w:rsidRDefault="008750B9">
      <w:pPr>
        <w:pStyle w:val="Pardfaut"/>
        <w:numPr>
          <w:ilvl w:val="0"/>
          <w:numId w:val="2"/>
        </w:numPr>
        <w:jc w:val="both"/>
      </w:pPr>
      <w:r>
        <w:t xml:space="preserve">J.L </w:t>
      </w:r>
      <w:proofErr w:type="spellStart"/>
      <w:r>
        <w:t>Burban</w:t>
      </w:r>
      <w:proofErr w:type="spellEnd"/>
      <w:r>
        <w:t xml:space="preserve"> souligne la nécessité d’instaurer un système électoral commun. De plus, il serait préférable d’après cet individu, que pui</w:t>
      </w:r>
      <w:r>
        <w:t xml:space="preserve">ssent émerger des candidatures de ressortissants d’un Etat dans un autre afin de « briser les frontières nationales » (en terme de circonscription électorales). Par conséquent, il faudrait ouvrir le droit de vote et d’éligibilité à tous les ressortissants </w:t>
      </w:r>
      <w:r>
        <w:t xml:space="preserve">des Etats-membres pour que le Parlement joue pleinement son rôle d’organe démocratique qui exprime la volonté des citoyens de l’UE. </w:t>
      </w:r>
    </w:p>
    <w:p w14:paraId="16545A20" w14:textId="77777777" w:rsidR="002E1C16" w:rsidRDefault="008750B9">
      <w:pPr>
        <w:pStyle w:val="Pardfaut"/>
        <w:numPr>
          <w:ilvl w:val="0"/>
          <w:numId w:val="2"/>
        </w:numPr>
        <w:jc w:val="both"/>
      </w:pPr>
      <w:r>
        <w:t>La citoyenneté européenne a en effet été définie comme octroyant le droit de vote et d’éligibilité dans les différents Etat</w:t>
      </w:r>
      <w:r>
        <w:t>s-membres de l’UE (on ne prend plus en compte les frontières). A travers cette évolution, le Parlement européen peut désormais remplir son rôle tout en renforçant l’intégration des Etats-membres en ne formant qu’un seul et même ensemble de citoyen, les cit</w:t>
      </w:r>
      <w:r>
        <w:t xml:space="preserve">oyens de l’UE, unis à travers le vote et l’éligibilité. </w:t>
      </w:r>
    </w:p>
    <w:p w14:paraId="3D1233B9" w14:textId="77777777" w:rsidR="002E1C16" w:rsidRDefault="008750B9">
      <w:pPr>
        <w:pStyle w:val="Pardfaut"/>
        <w:numPr>
          <w:ilvl w:val="0"/>
          <w:numId w:val="2"/>
        </w:numPr>
        <w:jc w:val="both"/>
      </w:pPr>
      <w:r>
        <w:t xml:space="preserve">Toutefois, au regard de l’abstentionnisme croissant, il semble que l’élection des </w:t>
      </w:r>
      <w:proofErr w:type="spellStart"/>
      <w:r>
        <w:t>euro-députés</w:t>
      </w:r>
      <w:proofErr w:type="spellEnd"/>
      <w:r>
        <w:t xml:space="preserve"> au SUD n’ait pas, ou du moins plus, de véritable impact des citoyens et que cette citoyenneté européenne</w:t>
      </w:r>
      <w:r>
        <w:t xml:space="preserve"> soit de plus en plus contestée.</w:t>
      </w:r>
    </w:p>
    <w:p w14:paraId="7E571F96" w14:textId="77777777" w:rsidR="002E1C16" w:rsidRDefault="002E1C16">
      <w:pPr>
        <w:pStyle w:val="Corps"/>
        <w:jc w:val="both"/>
      </w:pPr>
    </w:p>
    <w:p w14:paraId="6F63C675" w14:textId="77777777" w:rsidR="002E1C16" w:rsidRDefault="008750B9">
      <w:pPr>
        <w:pStyle w:val="Corps"/>
        <w:jc w:val="both"/>
      </w:pPr>
      <w:r>
        <w:tab/>
      </w:r>
      <w:r>
        <w:tab/>
      </w:r>
      <w:r>
        <w:rPr>
          <w:rStyle w:val="Aucun"/>
          <w:b/>
          <w:bCs/>
        </w:rPr>
        <w:t>2) L’abstentionnisme comme remise en cause du rôle représentatif du Parlement européen ?</w:t>
      </w:r>
    </w:p>
    <w:p w14:paraId="61C17834" w14:textId="77777777" w:rsidR="002E1C16" w:rsidRDefault="008750B9">
      <w:pPr>
        <w:pStyle w:val="Pardfaut"/>
        <w:numPr>
          <w:ilvl w:val="0"/>
          <w:numId w:val="2"/>
        </w:numPr>
        <w:jc w:val="both"/>
      </w:pPr>
      <w:r>
        <w:t>Depuis quelques années, il est possible d’observer une croissance non-négligeable de l’abstentionnisme aux élections européennes. A</w:t>
      </w:r>
      <w:r>
        <w:t xml:space="preserve">u fur et à mesure que l’UE a évolué et s’est agrandie, il semble que </w:t>
      </w:r>
      <w:proofErr w:type="spellStart"/>
      <w:r>
        <w:t>se</w:t>
      </w:r>
      <w:proofErr w:type="spellEnd"/>
      <w:r>
        <w:t xml:space="preserve"> phénomène se soit effectivement accru.</w:t>
      </w:r>
    </w:p>
    <w:p w14:paraId="562D4CEA" w14:textId="77777777" w:rsidR="002E1C16" w:rsidRDefault="008750B9">
      <w:pPr>
        <w:pStyle w:val="Pardfaut"/>
        <w:numPr>
          <w:ilvl w:val="0"/>
          <w:numId w:val="2"/>
        </w:numPr>
        <w:jc w:val="both"/>
      </w:pPr>
      <w:r>
        <w:t>Lors de la première élection européenne en 1979, avec 9 Etats-membres compris dans la CEE, le taux de participation s’élève à plus de 62%. Par la</w:t>
      </w:r>
      <w:r>
        <w:t xml:space="preserve"> suite, en 1994 alors que l’UE compte 12 Etats-membres, ce taux est descendu à 57%. En 1999 (avec 15 pays membres) on est à 49,5%, puis 45,5% en 2004 (avec 25  pays membres), et enfin 43% en 2009 avec 27 Etats-membres. En près de 30 ans, le taux de partici</w:t>
      </w:r>
      <w:r>
        <w:t xml:space="preserve">pation aux élections législatives du Parlement européen </w:t>
      </w:r>
      <w:proofErr w:type="spellStart"/>
      <w:r>
        <w:t>on</w:t>
      </w:r>
      <w:proofErr w:type="spellEnd"/>
      <w:r>
        <w:t xml:space="preserve"> donc connu une baisse importante de presque 20%. </w:t>
      </w:r>
    </w:p>
    <w:p w14:paraId="22EC87AC" w14:textId="77777777" w:rsidR="002E1C16" w:rsidRDefault="008750B9">
      <w:pPr>
        <w:pStyle w:val="Pardfaut"/>
        <w:numPr>
          <w:ilvl w:val="0"/>
          <w:numId w:val="2"/>
        </w:numPr>
        <w:jc w:val="both"/>
      </w:pPr>
      <w:r>
        <w:t>Alors que l’existence même de ce processus devrait permettre à la population d’éprouver de l’intérêt pour le Parlement européen (plus largement l’U</w:t>
      </w:r>
      <w:r>
        <w:t>E), il semble qu’au contraire, les citoyens européen et leur sentiment d’appartenance à l’UE s’affaiblissent. Ainsi, le Parlement européen ne jouerait plus son rôle de fédérateur de la population diverse qui compose ses 28 Etats-membres. Alors que son rôle</w:t>
      </w:r>
      <w:r>
        <w:t xml:space="preserve"> devait être celui d’un organe unificateur qui permettrait aux citoyens européens de se sentir intégrés et proches de l’UE les citoyens européens, le Parlement ne semble pas donner la parole à ces individus qu’il est pourtant censé représenter. </w:t>
      </w:r>
    </w:p>
    <w:p w14:paraId="671DA314" w14:textId="77777777" w:rsidR="002E1C16" w:rsidRDefault="008750B9">
      <w:pPr>
        <w:pStyle w:val="Pardfaut"/>
        <w:numPr>
          <w:ilvl w:val="0"/>
          <w:numId w:val="2"/>
        </w:numPr>
        <w:jc w:val="both"/>
      </w:pPr>
      <w:r>
        <w:t>D’ailleurs</w:t>
      </w:r>
      <w:r>
        <w:t xml:space="preserve">, cet affaiblissement du rôle représentatif de l’UE </w:t>
      </w:r>
      <w:proofErr w:type="spellStart"/>
      <w:r>
        <w:t>du</w:t>
      </w:r>
      <w:proofErr w:type="spellEnd"/>
      <w:r>
        <w:t xml:space="preserve"> à l’abstentionnisme et au manque </w:t>
      </w:r>
      <w:proofErr w:type="spellStart"/>
      <w:r>
        <w:t>d’int</w:t>
      </w:r>
      <w:proofErr w:type="spellEnd"/>
      <w:r>
        <w:t> »</w:t>
      </w:r>
      <w:proofErr w:type="spellStart"/>
      <w:r>
        <w:t>rêt</w:t>
      </w:r>
      <w:proofErr w:type="spellEnd"/>
      <w:r>
        <w:t xml:space="preserve"> qu’il suscite serait dû à divers phénomènes d’information d’après Charles </w:t>
      </w:r>
      <w:proofErr w:type="spellStart"/>
      <w:r>
        <w:t>Zorgbibe</w:t>
      </w:r>
      <w:proofErr w:type="spellEnd"/>
      <w:r>
        <w:t>. Il met en exergue quelques phénomènes qui pourraient expliquer le désinté</w:t>
      </w:r>
      <w:r>
        <w:t>rêt des citoyens européens envers les élections législatives du Parlement européen. En effet, il semble que ces élections n’aient guère de visibilité auprès de ces individus: il n’y a pas d’affiche, de campagne, les électeurs ne sont pas informés par exemp</w:t>
      </w:r>
      <w:r>
        <w:t xml:space="preserve">le. Néanmoins, cet auteur souligne que ce manque d’information n’est pas la seule explication à </w:t>
      </w:r>
      <w:r>
        <w:lastRenderedPageBreak/>
        <w:t xml:space="preserve">l’abstentionnisme croissant que connait l’élection des </w:t>
      </w:r>
      <w:proofErr w:type="spellStart"/>
      <w:r>
        <w:t>euro-députés</w:t>
      </w:r>
      <w:proofErr w:type="spellEnd"/>
      <w:r>
        <w:t>: les citoyens ne se sentent pas utiles, il n’y a pas de réunion, ni pas de porte-à</w:t>
      </w:r>
      <w:r>
        <w:t>-porte</w:t>
      </w:r>
      <w:r>
        <w:t xml:space="preserve"> ou </w:t>
      </w:r>
      <w:r>
        <w:t xml:space="preserve">de débat sur les enjeux de cette élection. </w:t>
      </w:r>
    </w:p>
    <w:p w14:paraId="77062F0C" w14:textId="77777777" w:rsidR="002E1C16" w:rsidRDefault="008750B9">
      <w:pPr>
        <w:pStyle w:val="Pardfaut"/>
        <w:numPr>
          <w:ilvl w:val="0"/>
          <w:numId w:val="2"/>
        </w:numPr>
        <w:jc w:val="both"/>
      </w:pPr>
      <w:r>
        <w:t>Il semble donc qu’il y ait une certaine remise en question du rôle démocratique et représentatif du Parlement européen actuellement, ainsi qu’une contestation du sentiment de citoyenneté européenne qu’il est cens</w:t>
      </w:r>
      <w:r>
        <w:t>é entretenir.</w:t>
      </w:r>
    </w:p>
    <w:p w14:paraId="4347D812" w14:textId="77777777" w:rsidR="002E1C16" w:rsidRDefault="008750B9">
      <w:pPr>
        <w:pStyle w:val="Pardfaut"/>
        <w:numPr>
          <w:ilvl w:val="0"/>
          <w:numId w:val="2"/>
        </w:numPr>
        <w:jc w:val="both"/>
      </w:pPr>
      <w:r>
        <w:t>Par ailleurs, d’autres phénomènes peuvent expliquer cette croissance de l’abstentionnisme.  Le passage au scrutin proportionnel en 19</w:t>
      </w:r>
      <w:r>
        <w:rPr>
          <w:lang w:val="es-ES_tradnl"/>
        </w:rPr>
        <w:t xml:space="preserve">99 de la </w:t>
      </w:r>
      <w:r>
        <w:t>Grande-Bretagne induit une baisse des taux de participation très importante: les taux les plus bas d</w:t>
      </w:r>
      <w:r>
        <w:t>e participation depuis 19</w:t>
      </w:r>
      <w:r>
        <w:t>79</w:t>
      </w:r>
      <w:r>
        <w:t xml:space="preserve"> (</w:t>
      </w:r>
      <w:r>
        <w:t>23,3%)</w:t>
      </w:r>
      <w:r>
        <w:t xml:space="preserve">. En </w:t>
      </w:r>
      <w:r>
        <w:t xml:space="preserve">2004 </w:t>
      </w:r>
      <w:r>
        <w:t xml:space="preserve">l’abstention est de </w:t>
      </w:r>
      <w:r>
        <w:t xml:space="preserve">61,1% </w:t>
      </w:r>
      <w:r>
        <w:t>au Royaume-Uni, 80% en Slovaquie, 78,8% en Pologne (pays de l</w:t>
      </w:r>
      <w:r>
        <w:t>’</w:t>
      </w:r>
      <w:r>
        <w:t>Europe de l</w:t>
      </w:r>
      <w:r>
        <w:t>’Est)</w:t>
      </w:r>
      <w:r>
        <w:t xml:space="preserve">. </w:t>
      </w:r>
      <w:r>
        <w:t xml:space="preserve"> </w:t>
      </w:r>
      <w:r>
        <w:t>Il semble en effet que cette élection ne soulève guère d’enjeux auprè</w:t>
      </w:r>
      <w:r>
        <w:t xml:space="preserve">s des citoyens car ils paraissent difficiles à </w:t>
      </w:r>
      <w:r>
        <w:t>d</w:t>
      </w:r>
      <w:r>
        <w:t xml:space="preserve">échiffrer. </w:t>
      </w:r>
      <w:r>
        <w:t xml:space="preserve"> </w:t>
      </w:r>
      <w:r>
        <w:t>Pour certains, l’abstention exprime un certain refus de la construction européenne, pour d’autres il est nécessaire que les enjeux nationaux soient prioritaires. Toutes ces caractéristiques metten</w:t>
      </w:r>
      <w:r>
        <w:t>t néanmoins en exergue le fait qu’après un renforcement de son rôle de représentant démocratique des citoyens européens, ce rôle du Parlement européen soit de plus en plus contesté, notamment avec la montée de l’</w:t>
      </w:r>
      <w:proofErr w:type="spellStart"/>
      <w:r>
        <w:t>euro-scepticisme</w:t>
      </w:r>
      <w:proofErr w:type="spellEnd"/>
      <w:r>
        <w:t xml:space="preserve"> (exemple de la proposition </w:t>
      </w:r>
      <w:r>
        <w:t xml:space="preserve">du Premier Ministre britannique David Cameron de retirer le Royaume-Uni de l’UE en 2017 s’il est </w:t>
      </w:r>
      <w:proofErr w:type="spellStart"/>
      <w:r>
        <w:t>ré-élu</w:t>
      </w:r>
      <w:proofErr w:type="spellEnd"/>
      <w:r>
        <w:t xml:space="preserve"> en 2015 à cause de la part croissante d’</w:t>
      </w:r>
      <w:proofErr w:type="spellStart"/>
      <w:r>
        <w:t>euro-sceptiques</w:t>
      </w:r>
      <w:proofErr w:type="spellEnd"/>
      <w:r>
        <w:t xml:space="preserve"> au sein de ses électeurs). </w:t>
      </w:r>
    </w:p>
    <w:p w14:paraId="3638F5FE" w14:textId="77777777" w:rsidR="002E1C16" w:rsidRDefault="002E1C16">
      <w:pPr>
        <w:pStyle w:val="Corps"/>
        <w:jc w:val="both"/>
      </w:pPr>
    </w:p>
    <w:p w14:paraId="4241E7BE" w14:textId="77777777" w:rsidR="002E1C16" w:rsidRDefault="008750B9">
      <w:pPr>
        <w:pStyle w:val="Corps"/>
        <w:jc w:val="both"/>
      </w:pPr>
      <w:r>
        <w:t xml:space="preserve">Par conséquent, la légitimité du Parlement européen ainsi que </w:t>
      </w:r>
      <w:r>
        <w:t>son rôle de représentant démocratique du peuple européen est actuellement remis en cause alors qu’il avait antérieurement connu un renforcement conséquent. Ainsi, il semble que cette institution de l’UE doivent faire ses preuves afin de convaincre de sa ca</w:t>
      </w:r>
      <w:r>
        <w:t>pacité à exercer cette fonction en mai 2014. Néanmoins, le Parlement européen n’est pas uniquement le représentant de la souveraineté des citoyens de l’UE, il possède également d’autres rôles qui, eux aussi, ont connu des évolutions au cours de la construc</w:t>
      </w:r>
      <w:r>
        <w:t xml:space="preserve">tion européenne. Il parait donc nécessaire de s’interroger sur l’évolution de ces fonctions. </w:t>
      </w:r>
    </w:p>
    <w:p w14:paraId="75642F06" w14:textId="77777777" w:rsidR="002E1C16" w:rsidRDefault="002E1C16">
      <w:pPr>
        <w:pStyle w:val="Corps"/>
        <w:jc w:val="both"/>
      </w:pPr>
    </w:p>
    <w:p w14:paraId="1F6CF291" w14:textId="77777777" w:rsidR="002E1C16" w:rsidRDefault="008750B9">
      <w:pPr>
        <w:pStyle w:val="Corps"/>
        <w:jc w:val="both"/>
        <w:rPr>
          <w:b/>
          <w:bCs/>
          <w:u w:val="single"/>
        </w:rPr>
      </w:pPr>
      <w:r>
        <w:rPr>
          <w:b/>
          <w:bCs/>
          <w:u w:val="single"/>
        </w:rPr>
        <w:t>II) Un accroissement des compétences du Parlement européen</w:t>
      </w:r>
    </w:p>
    <w:p w14:paraId="31A2620B" w14:textId="77777777" w:rsidR="002E1C16" w:rsidRDefault="002E1C16">
      <w:pPr>
        <w:pStyle w:val="Corps"/>
        <w:jc w:val="both"/>
      </w:pPr>
    </w:p>
    <w:p w14:paraId="3D9810C5" w14:textId="77777777" w:rsidR="002E1C16" w:rsidRDefault="008750B9">
      <w:pPr>
        <w:pStyle w:val="Corps"/>
        <w:jc w:val="both"/>
      </w:pPr>
      <w:r>
        <w:tab/>
        <w:t>D’autre part, il semble que le Parlement européen ait connu de nombreuses évolutions depuis sa créat</w:t>
      </w:r>
      <w:r>
        <w:t xml:space="preserve">ion, notamment en ce qui concerne les compétences qui lui sont attribuées. En effet, ses pouvoirs ont évolués au fur et à mesure de la construction de l’UE notamment en ce qui concerne ses attributions législatives, budgétaires et de contrôle. </w:t>
      </w:r>
    </w:p>
    <w:p w14:paraId="0DC82811" w14:textId="77777777" w:rsidR="002E1C16" w:rsidRDefault="002E1C16">
      <w:pPr>
        <w:pStyle w:val="Corps"/>
        <w:jc w:val="both"/>
      </w:pPr>
    </w:p>
    <w:p w14:paraId="52B5C720" w14:textId="77777777" w:rsidR="002E1C16" w:rsidRDefault="008750B9">
      <w:pPr>
        <w:pStyle w:val="Corps"/>
        <w:jc w:val="both"/>
      </w:pPr>
      <w:r>
        <w:tab/>
      </w:r>
      <w:r>
        <w:rPr>
          <w:rStyle w:val="Aucun"/>
          <w:u w:val="single"/>
        </w:rPr>
        <w:t>A) L’évol</w:t>
      </w:r>
      <w:r>
        <w:rPr>
          <w:rStyle w:val="Aucun"/>
          <w:u w:val="single"/>
        </w:rPr>
        <w:t xml:space="preserve">ution des pouvoirs législatifs du Parlement européen </w:t>
      </w:r>
    </w:p>
    <w:p w14:paraId="22A5043F" w14:textId="77777777" w:rsidR="002E1C16" w:rsidRDefault="008750B9">
      <w:pPr>
        <w:pStyle w:val="Corps"/>
        <w:jc w:val="both"/>
        <w:rPr>
          <w:rStyle w:val="Aucun"/>
          <w:b/>
          <w:bCs/>
        </w:rPr>
      </w:pPr>
      <w:r>
        <w:tab/>
      </w:r>
      <w:r>
        <w:tab/>
      </w:r>
      <w:r>
        <w:rPr>
          <w:rStyle w:val="Aucun"/>
          <w:b/>
          <w:bCs/>
        </w:rPr>
        <w:t>1) Des pouvoirs législatifs originellement restreints</w:t>
      </w:r>
    </w:p>
    <w:p w14:paraId="2FA0B4C3" w14:textId="77777777" w:rsidR="002E1C16" w:rsidRDefault="008750B9">
      <w:pPr>
        <w:pStyle w:val="Corps"/>
        <w:numPr>
          <w:ilvl w:val="0"/>
          <w:numId w:val="2"/>
        </w:numPr>
        <w:jc w:val="both"/>
      </w:pPr>
      <w:r>
        <w:t>Originellement, les institutions de la CECA comptaient une « </w:t>
      </w:r>
      <w:proofErr w:type="spellStart"/>
      <w:r>
        <w:t>Assemble</w:t>
      </w:r>
      <w:r>
        <w:t>́</w:t>
      </w:r>
      <w:r>
        <w:t>e</w:t>
      </w:r>
      <w:proofErr w:type="spellEnd"/>
      <w:r>
        <w:t xml:space="preserve"> commune » comme nous l’avons souligné précédemment. Compose</w:t>
      </w:r>
      <w:r>
        <w:t>́</w:t>
      </w:r>
      <w:r>
        <w:rPr>
          <w:lang w:val="pt-PT"/>
        </w:rPr>
        <w:t>e de 78 de</w:t>
      </w:r>
      <w:r>
        <w:t>́</w:t>
      </w:r>
      <w:proofErr w:type="spellStart"/>
      <w:r>
        <w:t>put</w:t>
      </w:r>
      <w:r>
        <w:t>és</w:t>
      </w:r>
      <w:proofErr w:type="spellEnd"/>
      <w:r>
        <w:t xml:space="preserve">, </w:t>
      </w:r>
      <w:r>
        <w:t xml:space="preserve">elle ne disposait pas de pouvoirs </w:t>
      </w:r>
      <w:proofErr w:type="spellStart"/>
      <w:r>
        <w:t>le</w:t>
      </w:r>
      <w:r>
        <w:t>́</w:t>
      </w:r>
      <w:r>
        <w:t>gislatifs</w:t>
      </w:r>
      <w:proofErr w:type="spellEnd"/>
      <w:r>
        <w:t xml:space="preserve">. </w:t>
      </w:r>
    </w:p>
    <w:p w14:paraId="43436871" w14:textId="77777777" w:rsidR="002E1C16" w:rsidRDefault="008750B9">
      <w:pPr>
        <w:pStyle w:val="Corps"/>
        <w:numPr>
          <w:ilvl w:val="0"/>
          <w:numId w:val="2"/>
        </w:numPr>
        <w:jc w:val="both"/>
      </w:pPr>
      <w:r>
        <w:t xml:space="preserve">A la suite de la </w:t>
      </w:r>
      <w:proofErr w:type="spellStart"/>
      <w:r>
        <w:t>cre</w:t>
      </w:r>
      <w:r>
        <w:t>́</w:t>
      </w:r>
      <w:r>
        <w:t>ation</w:t>
      </w:r>
      <w:proofErr w:type="spellEnd"/>
      <w:r>
        <w:t xml:space="preserve"> de la CEE (et de l</w:t>
      </w:r>
      <w:r>
        <w:t>’</w:t>
      </w:r>
      <w:r>
        <w:rPr>
          <w:lang w:val="it-IT"/>
        </w:rPr>
        <w:t>Euratom</w:t>
      </w:r>
      <w:r>
        <w:t>) en 1957</w:t>
      </w:r>
      <w:r>
        <w:t xml:space="preserve">, </w:t>
      </w:r>
      <w:r>
        <w:t>cette institution</w:t>
      </w:r>
      <w:r>
        <w:t xml:space="preserve"> </w:t>
      </w:r>
      <w:r>
        <w:t xml:space="preserve">s’est </w:t>
      </w:r>
      <w:proofErr w:type="spellStart"/>
      <w:r>
        <w:t>é</w:t>
      </w:r>
      <w:r>
        <w:t>largie</w:t>
      </w:r>
      <w:proofErr w:type="spellEnd"/>
      <w:r>
        <w:t xml:space="preserve"> a</w:t>
      </w:r>
      <w:r>
        <w:t>̀ l’</w:t>
      </w:r>
      <w:r>
        <w:t xml:space="preserve">ensemble des trois </w:t>
      </w:r>
      <w:proofErr w:type="spellStart"/>
      <w:r>
        <w:t>communaute</w:t>
      </w:r>
      <w:r>
        <w:t>́s</w:t>
      </w:r>
      <w:proofErr w:type="spellEnd"/>
      <w:r>
        <w:t xml:space="preserve"> et elle comportait alors 142 membres Elle a pris le nom d</w:t>
      </w:r>
      <w:r>
        <w:t>’«</w:t>
      </w:r>
      <w:proofErr w:type="spellStart"/>
      <w:r>
        <w:t>Assemble</w:t>
      </w:r>
      <w:r>
        <w:t>́</w:t>
      </w:r>
      <w:r>
        <w:t>e</w:t>
      </w:r>
      <w:proofErr w:type="spellEnd"/>
      <w:r>
        <w:t xml:space="preserve"> parlementaire </w:t>
      </w:r>
      <w:proofErr w:type="spellStart"/>
      <w:r>
        <w:t>europe</w:t>
      </w:r>
      <w:r>
        <w:t>́enne</w:t>
      </w:r>
      <w:proofErr w:type="spellEnd"/>
      <w:r>
        <w:rPr>
          <w:lang w:val="it-IT"/>
        </w:rPr>
        <w:t xml:space="preserve">» </w:t>
      </w:r>
      <w:r>
        <w:t>et possédait un simple pouvoir consultatif (devait donner un avis préalable à la décision du Conseil européen ou de la Commission)</w:t>
      </w:r>
    </w:p>
    <w:p w14:paraId="0C0A9B75" w14:textId="77777777" w:rsidR="002E1C16" w:rsidRDefault="008750B9">
      <w:pPr>
        <w:pStyle w:val="Corps"/>
        <w:numPr>
          <w:ilvl w:val="0"/>
          <w:numId w:val="2"/>
        </w:numPr>
        <w:jc w:val="both"/>
      </w:pPr>
      <w:r>
        <w:t xml:space="preserve">Puis, le 30 mars 1962, elle s’auto-proclame «Parlement </w:t>
      </w:r>
      <w:proofErr w:type="spellStart"/>
      <w:r>
        <w:t>europe</w:t>
      </w:r>
      <w:r>
        <w:t>́en</w:t>
      </w:r>
      <w:proofErr w:type="spellEnd"/>
      <w:r>
        <w:rPr>
          <w:lang w:val="it-IT"/>
        </w:rPr>
        <w:t>»</w:t>
      </w:r>
      <w:r>
        <w:t xml:space="preserve">. Le nombre de ses </w:t>
      </w:r>
      <w:proofErr w:type="spellStart"/>
      <w:r>
        <w:t>repre</w:t>
      </w:r>
      <w:r>
        <w:t>́</w:t>
      </w:r>
      <w:r>
        <w:t>sentan</w:t>
      </w:r>
      <w:r>
        <w:t>ts</w:t>
      </w:r>
      <w:proofErr w:type="spellEnd"/>
      <w:r>
        <w:t xml:space="preserve"> fut porte</w:t>
      </w:r>
      <w:r>
        <w:t>́</w:t>
      </w:r>
      <w:r>
        <w:t>, au 1er janvier 1973, a</w:t>
      </w:r>
      <w:r>
        <w:t xml:space="preserve">̀ </w:t>
      </w:r>
      <w:r>
        <w:rPr>
          <w:lang w:val="pt-PT"/>
        </w:rPr>
        <w:t xml:space="preserve">198 membres. </w:t>
      </w:r>
    </w:p>
    <w:p w14:paraId="0DFA9A45" w14:textId="77777777" w:rsidR="002E1C16" w:rsidRDefault="008750B9">
      <w:pPr>
        <w:pStyle w:val="Corps"/>
        <w:numPr>
          <w:ilvl w:val="0"/>
          <w:numId w:val="2"/>
        </w:numPr>
        <w:jc w:val="both"/>
      </w:pPr>
      <w:proofErr w:type="spellStart"/>
      <w:r>
        <w:t>F.Massart-Piérard</w:t>
      </w:r>
      <w:proofErr w:type="spellEnd"/>
      <w:r>
        <w:t xml:space="preserve"> souligne que dès la CECA, le Parlement avait un objectif de parlementarisation de l’UE, de garant du processus d’intégration communautaire. Au fur et à mesure, par « gradualisme »,  il </w:t>
      </w:r>
      <w:r>
        <w:t xml:space="preserve">est passé d’un rôle restreint d’Assemblée commune à ceux de Parlement européen (ce qui a une portée symbolique). Il va effectivement accroitre ses pouvoirs au fur et à mesure que de nouveaux traités vont </w:t>
      </w:r>
      <w:proofErr w:type="spellStart"/>
      <w:r>
        <w:t>êtres</w:t>
      </w:r>
      <w:proofErr w:type="spellEnd"/>
      <w:r>
        <w:t xml:space="preserve"> instaurés: il passe d’un rôle de consultant (f</w:t>
      </w:r>
      <w:r>
        <w:t xml:space="preserve">onction consultative) à celui de législateur (fonction législative).  </w:t>
      </w:r>
    </w:p>
    <w:p w14:paraId="61FCF679" w14:textId="77777777" w:rsidR="002E1C16" w:rsidRDefault="002E1C16">
      <w:pPr>
        <w:pStyle w:val="Corps"/>
        <w:jc w:val="both"/>
      </w:pPr>
    </w:p>
    <w:p w14:paraId="40885CA5" w14:textId="77777777" w:rsidR="002E1C16" w:rsidRDefault="008750B9">
      <w:pPr>
        <w:pStyle w:val="Corps"/>
        <w:jc w:val="both"/>
        <w:rPr>
          <w:b/>
          <w:bCs/>
        </w:rPr>
      </w:pPr>
      <w:r>
        <w:rPr>
          <w:b/>
          <w:bCs/>
        </w:rPr>
        <w:tab/>
      </w:r>
      <w:r>
        <w:rPr>
          <w:b/>
          <w:bCs/>
        </w:rPr>
        <w:tab/>
        <w:t xml:space="preserve">2) Le renforcement du pouvoir législatif du Parlement européen </w:t>
      </w:r>
    </w:p>
    <w:p w14:paraId="4A56F3DE" w14:textId="77777777" w:rsidR="002E1C16" w:rsidRDefault="008750B9">
      <w:pPr>
        <w:pStyle w:val="Corps"/>
        <w:numPr>
          <w:ilvl w:val="0"/>
          <w:numId w:val="2"/>
        </w:numPr>
        <w:jc w:val="both"/>
      </w:pPr>
      <w:r>
        <w:t>Dès 1986, par l’Acte Unique Européen (AUE), le Parlement européen acquière une participation au pouvoirs lé</w:t>
      </w:r>
      <w:r>
        <w:t xml:space="preserve">gislatifs. Il s’agit d’une formalisation de la procédure de coopération entre le Conseil et cet organe institutionnel . La position du Parlement européen et son rôle s’en trouvent renforcés puisque se met en place un dialogue direct entre ces deux entités </w:t>
      </w:r>
      <w:r>
        <w:t xml:space="preserve">sur des sujets législatifs. </w:t>
      </w:r>
      <w:r>
        <w:t xml:space="preserve"> </w:t>
      </w:r>
    </w:p>
    <w:p w14:paraId="04D661E5" w14:textId="77777777" w:rsidR="002E1C16" w:rsidRDefault="008750B9">
      <w:pPr>
        <w:pStyle w:val="Corps"/>
        <w:numPr>
          <w:ilvl w:val="0"/>
          <w:numId w:val="2"/>
        </w:numPr>
        <w:jc w:val="both"/>
      </w:pPr>
      <w:r>
        <w:lastRenderedPageBreak/>
        <w:t xml:space="preserve">Le traité de Maastricht instaure une augmentation des pouvoirs de délibération du  Parlement européen, ainsi qu’une procédure de </w:t>
      </w:r>
      <w:proofErr w:type="spellStart"/>
      <w:r>
        <w:t>co-décision</w:t>
      </w:r>
      <w:proofErr w:type="spellEnd"/>
      <w:r>
        <w:t xml:space="preserve"> entre celui-ci et le Conseil des ministres (cela renforce son rôle de décision dans l</w:t>
      </w:r>
      <w:r>
        <w:t>a législation communautaire).</w:t>
      </w:r>
      <w:r>
        <w:t xml:space="preserve"> </w:t>
      </w:r>
    </w:p>
    <w:p w14:paraId="2F76444A" w14:textId="77777777" w:rsidR="002E1C16" w:rsidRDefault="008750B9">
      <w:pPr>
        <w:pStyle w:val="Corps"/>
        <w:numPr>
          <w:ilvl w:val="0"/>
          <w:numId w:val="2"/>
        </w:numPr>
        <w:jc w:val="both"/>
      </w:pPr>
      <w:r>
        <w:t xml:space="preserve">Le pouvoir de </w:t>
      </w:r>
      <w:proofErr w:type="spellStart"/>
      <w:r>
        <w:t>co-décision</w:t>
      </w:r>
      <w:proofErr w:type="spellEnd"/>
      <w:r>
        <w:t xml:space="preserve"> du Parlement est effectivement établi par le TUE de 1992 (article 251),</w:t>
      </w:r>
      <w:r>
        <w:t xml:space="preserve"> </w:t>
      </w:r>
      <w:r>
        <w:t xml:space="preserve">puis simplifié par le traité d’Amsterdam en 1997. L’article 14 du TUE indique en effet que </w:t>
      </w:r>
      <w:r>
        <w:t>« </w:t>
      </w:r>
      <w:r>
        <w:t>le Parlement européen exerce, conj</w:t>
      </w:r>
      <w:r>
        <w:t xml:space="preserve">ointement avec le Conseil, les fonctions législatives ». </w:t>
      </w:r>
    </w:p>
    <w:p w14:paraId="6726AA44" w14:textId="77777777" w:rsidR="002E1C16" w:rsidRDefault="008750B9">
      <w:pPr>
        <w:pStyle w:val="Corps"/>
        <w:numPr>
          <w:ilvl w:val="0"/>
          <w:numId w:val="2"/>
        </w:numPr>
        <w:jc w:val="both"/>
      </w:pPr>
      <w:r>
        <w:t>Par ce traité d’Amsterdam, ainsi que par  celui de Nice (2001), on étend aussi le domaine d’exercice de ce pouvoir législatif du Parlement.</w:t>
      </w:r>
    </w:p>
    <w:p w14:paraId="515ED54F" w14:textId="77777777" w:rsidR="002E1C16" w:rsidRDefault="008750B9">
      <w:pPr>
        <w:pStyle w:val="Corps"/>
        <w:numPr>
          <w:ilvl w:val="0"/>
          <w:numId w:val="2"/>
        </w:numPr>
        <w:jc w:val="both"/>
      </w:pPr>
      <w:r>
        <w:t xml:space="preserve">Le traité de Lisbonne (2007) élargit la procédure de </w:t>
      </w:r>
      <w:proofErr w:type="spellStart"/>
      <w:r>
        <w:t>co-dé</w:t>
      </w:r>
      <w:r>
        <w:t>cision</w:t>
      </w:r>
      <w:proofErr w:type="spellEnd"/>
      <w:r>
        <w:t xml:space="preserve"> à 86 domaines (avant 37) avec le Conseil (ils sont sur un pieds d’égalité pour la législation communautaire). Il s’agit d’une importante augmentation des activités normatives du Parlement européen. De plus, l’article art 225 du TFUE souligne que le </w:t>
      </w:r>
      <w:r>
        <w:t>Parlement européen peut demander à la Commission de soumettre une proposition sur l’élaboration d’un acte de l’Union pour la mise en place des traités. Ce pouvoir d’avis conforme permet de reporter indéfiniment des décisions obligatoires sur un accord inte</w:t>
      </w:r>
      <w:r>
        <w:t>rnational. Le Parlement peut aussi désormais conclure des accords internationaux: il s’agit d’une procédure d’avis conforme.``$`</w:t>
      </w:r>
    </w:p>
    <w:p w14:paraId="3E2A130A" w14:textId="77777777" w:rsidR="002E1C16" w:rsidRDefault="002E1C16">
      <w:pPr>
        <w:pStyle w:val="Corps"/>
        <w:jc w:val="both"/>
      </w:pPr>
    </w:p>
    <w:p w14:paraId="6F292A37" w14:textId="77777777" w:rsidR="002E1C16" w:rsidRDefault="008750B9">
      <w:pPr>
        <w:pStyle w:val="Corps"/>
        <w:jc w:val="both"/>
      </w:pPr>
      <w:r>
        <w:t>Ainsi, il semblerait qu’à travers une évolution croissante des pouvoirs législatifs du Parlement européen, celui-ci est acquis</w:t>
      </w:r>
      <w:r>
        <w:t xml:space="preserve"> et renforcé ce rôle. Toutefois, cet organe institutionnel de l’UE n’a pas simplement accrue ses fonctions législatifs puisqu’il </w:t>
      </w:r>
      <w:proofErr w:type="spellStart"/>
      <w:r>
        <w:t>à</w:t>
      </w:r>
      <w:proofErr w:type="spellEnd"/>
      <w:r>
        <w:t xml:space="preserve"> fait de même pour d’autres rôles. </w:t>
      </w:r>
    </w:p>
    <w:p w14:paraId="19457A0B" w14:textId="77777777" w:rsidR="002E1C16" w:rsidRDefault="002E1C16">
      <w:pPr>
        <w:pStyle w:val="Corps"/>
        <w:jc w:val="both"/>
      </w:pPr>
    </w:p>
    <w:p w14:paraId="1967A76E" w14:textId="77777777" w:rsidR="002E1C16" w:rsidRDefault="008750B9">
      <w:pPr>
        <w:pStyle w:val="Corps"/>
        <w:jc w:val="both"/>
      </w:pPr>
      <w:r>
        <w:tab/>
      </w:r>
      <w:r>
        <w:rPr>
          <w:rStyle w:val="Aucun"/>
          <w:u w:val="single"/>
        </w:rPr>
        <w:t xml:space="preserve">B) L’acquisition de nouvelles prérogatives  </w:t>
      </w:r>
    </w:p>
    <w:p w14:paraId="388ED99D" w14:textId="77777777" w:rsidR="002E1C16" w:rsidRDefault="008750B9">
      <w:pPr>
        <w:pStyle w:val="Corps"/>
        <w:jc w:val="both"/>
      </w:pPr>
      <w:r>
        <w:tab/>
      </w:r>
      <w:r>
        <w:tab/>
      </w:r>
      <w:r>
        <w:rPr>
          <w:rStyle w:val="Aucun"/>
          <w:b/>
          <w:bCs/>
        </w:rPr>
        <w:t>1) Une fonction de contrôle</w:t>
      </w:r>
    </w:p>
    <w:p w14:paraId="5B3F2DC8" w14:textId="77777777" w:rsidR="002E1C16" w:rsidRDefault="008750B9">
      <w:pPr>
        <w:pStyle w:val="Pardfaut"/>
        <w:numPr>
          <w:ilvl w:val="0"/>
          <w:numId w:val="2"/>
        </w:numPr>
        <w:jc w:val="both"/>
      </w:pPr>
      <w:r>
        <w:t>Antérieuremen</w:t>
      </w:r>
      <w:r>
        <w:t xml:space="preserve">t, l’ « Assemblée commune » contrôlait les actes de la « Haute Autorité » et pouvait la renverser. </w:t>
      </w:r>
    </w:p>
    <w:p w14:paraId="21CC3204" w14:textId="77777777" w:rsidR="002E1C16" w:rsidRDefault="008750B9">
      <w:pPr>
        <w:pStyle w:val="Pardfaut"/>
        <w:numPr>
          <w:ilvl w:val="0"/>
          <w:numId w:val="2"/>
        </w:numPr>
        <w:jc w:val="both"/>
      </w:pPr>
      <w:r>
        <w:t>Par la suite et au cours de ses évolutions, de nouveaux articles ont permis au Parlement européen de continuer à exercer ce rôle de contrôlée d’autres insti</w:t>
      </w:r>
      <w:r>
        <w:t>tutions.</w:t>
      </w:r>
    </w:p>
    <w:p w14:paraId="31A78D8F" w14:textId="77777777" w:rsidR="002E1C16" w:rsidRDefault="008750B9">
      <w:pPr>
        <w:pStyle w:val="Pardfaut"/>
        <w:numPr>
          <w:ilvl w:val="0"/>
          <w:numId w:val="2"/>
        </w:numPr>
        <w:jc w:val="both"/>
      </w:pPr>
      <w:r>
        <w:t>En effet, l’article 14 du TUE précise que</w:t>
      </w:r>
      <w:r>
        <w:t> </w:t>
      </w:r>
      <w:r>
        <w:t>le Parlement europé</w:t>
      </w:r>
      <w:r>
        <w:t xml:space="preserve">en </w:t>
      </w:r>
      <w:r>
        <w:t xml:space="preserve">à un rôle </w:t>
      </w:r>
      <w:r>
        <w:t>« </w:t>
      </w:r>
      <w:r>
        <w:t>de contr</w:t>
      </w:r>
      <w:r>
        <w:t>ô</w:t>
      </w:r>
      <w:r>
        <w:t>le politique</w:t>
      </w:r>
      <w:r>
        <w:t> »</w:t>
      </w:r>
      <w:r>
        <w:t xml:space="preserve"> sur la Commission  (traité de Lisbonne). </w:t>
      </w:r>
    </w:p>
    <w:p w14:paraId="03EE7315" w14:textId="77777777" w:rsidR="002E1C16" w:rsidRDefault="008750B9">
      <w:pPr>
        <w:pStyle w:val="Pardfaut"/>
        <w:numPr>
          <w:ilvl w:val="0"/>
          <w:numId w:val="2"/>
        </w:numPr>
        <w:jc w:val="both"/>
      </w:pPr>
      <w:r>
        <w:t>Par ailleurs, l’article 234 du TFUE indique que le Parlement européen peut contrô</w:t>
      </w:r>
      <w:r>
        <w:t>ler la gestion de la Commission à travers la saisie de cette institution par une motion de censure sur laquelle il doit se prononcer au bout de 3 jours par scrutin public. Il peut donc censurer la Commission qui devra dans ce cas peut-être</w:t>
      </w:r>
      <w:r>
        <w:t xml:space="preserve"> d</w:t>
      </w:r>
      <w:r>
        <w:t>émissionner. De</w:t>
      </w:r>
      <w:r>
        <w:t xml:space="preserve"> plus, le Conseil doit tenir compte des </w:t>
      </w:r>
      <w:proofErr w:type="spellStart"/>
      <w:r>
        <w:t>e</w:t>
      </w:r>
      <w:r>
        <w:t>́</w:t>
      </w:r>
      <w:r>
        <w:t>lections</w:t>
      </w:r>
      <w:proofErr w:type="spellEnd"/>
      <w:r>
        <w:t xml:space="preserve"> au Parlement </w:t>
      </w:r>
      <w:proofErr w:type="spellStart"/>
      <w:r>
        <w:t>europe</w:t>
      </w:r>
      <w:r>
        <w:t>́</w:t>
      </w:r>
      <w:r>
        <w:t>en</w:t>
      </w:r>
      <w:proofErr w:type="spellEnd"/>
      <w:r>
        <w:t xml:space="preserve"> lorsqu</w:t>
      </w:r>
      <w:r>
        <w:t>’</w:t>
      </w:r>
      <w:r>
        <w:t>il propose le nom d</w:t>
      </w:r>
      <w:r>
        <w:t xml:space="preserve">’un candidat à la </w:t>
      </w:r>
      <w:proofErr w:type="spellStart"/>
      <w:r>
        <w:t>pré</w:t>
      </w:r>
      <w:r>
        <w:t>sidence</w:t>
      </w:r>
      <w:proofErr w:type="spellEnd"/>
      <w:r>
        <w:t xml:space="preserve"> de la Commission (Traité de Lisbonne, article 17-</w:t>
      </w:r>
      <w:r>
        <w:t>7)</w:t>
      </w:r>
      <w:r>
        <w:t>.</w:t>
      </w:r>
    </w:p>
    <w:p w14:paraId="6DC18EB8" w14:textId="77777777" w:rsidR="002E1C16" w:rsidRDefault="008750B9">
      <w:pPr>
        <w:pStyle w:val="Corps"/>
        <w:numPr>
          <w:ilvl w:val="0"/>
          <w:numId w:val="2"/>
        </w:numPr>
        <w:jc w:val="both"/>
      </w:pPr>
      <w:r>
        <w:t>Enfin, l’article 48 du traité modificatif souligne que le Parlement euro</w:t>
      </w:r>
      <w:r>
        <w:t xml:space="preserve">péen droit émettre un avis favorable sur la convocation d’une conférence intergouvernementale pour un accord sur les modifications d’un traité et se prononcer sur celui-ci (il peut influencer l’attitude des parlements nationaux). </w:t>
      </w:r>
    </w:p>
    <w:p w14:paraId="358D1B7C" w14:textId="77777777" w:rsidR="002E1C16" w:rsidRDefault="008750B9">
      <w:pPr>
        <w:pStyle w:val="Corps"/>
        <w:numPr>
          <w:ilvl w:val="0"/>
          <w:numId w:val="2"/>
        </w:numPr>
        <w:jc w:val="both"/>
      </w:pPr>
      <w:r>
        <w:t>Le Parlement européen peu</w:t>
      </w:r>
      <w:r>
        <w:t>t aussi poser des questions écrites ou orales au Conseil et à la Commission, recevoir des pétitions émanant des citoyens européens, constituer des commissions temporaires d</w:t>
      </w:r>
      <w:r>
        <w:t>’</w:t>
      </w:r>
      <w:r>
        <w:rPr>
          <w:lang w:val="pt-PT"/>
        </w:rPr>
        <w:t>enqu</w:t>
      </w:r>
      <w:r>
        <w:t>ê</w:t>
      </w:r>
      <w:r>
        <w:rPr>
          <w:lang w:val="it-IT"/>
        </w:rPr>
        <w:t xml:space="preserve">te. </w:t>
      </w:r>
      <w:r>
        <w:t>De même, il dispose d</w:t>
      </w:r>
      <w:r>
        <w:t>’</w:t>
      </w:r>
      <w:r>
        <w:t>un droit d</w:t>
      </w:r>
      <w:r>
        <w:t>’</w:t>
      </w:r>
      <w:r>
        <w:rPr>
          <w:lang w:val="it-IT"/>
        </w:rPr>
        <w:t>acc</w:t>
      </w:r>
      <w:r>
        <w:t>è</w:t>
      </w:r>
      <w:r>
        <w:t xml:space="preserve">s </w:t>
      </w:r>
      <w:r>
        <w:t>à la Cour de justice afin de sauveg</w:t>
      </w:r>
      <w:r>
        <w:t xml:space="preserve">arder ses prérogatives notamment face au Conseil et à </w:t>
      </w:r>
      <w:r>
        <w:rPr>
          <w:lang w:val="it-IT"/>
        </w:rPr>
        <w:t xml:space="preserve">la Commission. </w:t>
      </w:r>
    </w:p>
    <w:p w14:paraId="01643A98" w14:textId="77777777" w:rsidR="002E1C16" w:rsidRDefault="008750B9">
      <w:pPr>
        <w:pStyle w:val="Corps"/>
        <w:numPr>
          <w:ilvl w:val="0"/>
          <w:numId w:val="2"/>
        </w:numPr>
        <w:jc w:val="both"/>
      </w:pPr>
      <w:r>
        <w:t xml:space="preserve">Parallèlement, un traité constitutionnel à Rome en 2004 </w:t>
      </w:r>
      <w:proofErr w:type="spellStart"/>
      <w:r>
        <w:t>à</w:t>
      </w:r>
      <w:proofErr w:type="spellEnd"/>
      <w:r>
        <w:t xml:space="preserve"> aussi fait émerger une nouvelle procédure budgétaire qui indique la nécessité de l’approbation du Conseil et du Parlement pour t</w:t>
      </w:r>
      <w:r>
        <w:t xml:space="preserve">oute dépense de l’UE.  Ainsi, le Parlement européen peut aussi exercer un contrôle dans le domaine budgétaire dans lequel il exerce aussi une fonction. </w:t>
      </w:r>
    </w:p>
    <w:p w14:paraId="7D2884D3" w14:textId="77777777" w:rsidR="002E1C16" w:rsidRDefault="002E1C16">
      <w:pPr>
        <w:pStyle w:val="Corps"/>
        <w:jc w:val="both"/>
        <w:rPr>
          <w:b/>
          <w:bCs/>
        </w:rPr>
      </w:pPr>
    </w:p>
    <w:p w14:paraId="167C87EB" w14:textId="77777777" w:rsidR="002E1C16" w:rsidRDefault="008750B9">
      <w:pPr>
        <w:pStyle w:val="Corps"/>
        <w:jc w:val="both"/>
        <w:rPr>
          <w:b/>
          <w:bCs/>
        </w:rPr>
      </w:pPr>
      <w:r>
        <w:rPr>
          <w:b/>
          <w:bCs/>
        </w:rPr>
        <w:tab/>
      </w:r>
      <w:r>
        <w:rPr>
          <w:b/>
          <w:bCs/>
        </w:rPr>
        <w:tab/>
        <w:t>2)</w:t>
      </w:r>
      <w:r>
        <w:rPr>
          <w:b/>
          <w:bCs/>
        </w:rPr>
        <w:t xml:space="preserve"> </w:t>
      </w:r>
      <w:r>
        <w:rPr>
          <w:b/>
          <w:bCs/>
        </w:rPr>
        <w:tab/>
        <w:t xml:space="preserve">Le rôle budgétaire du Parlement européen </w:t>
      </w:r>
    </w:p>
    <w:p w14:paraId="42770BBA" w14:textId="77777777" w:rsidR="002E1C16" w:rsidRDefault="008750B9">
      <w:pPr>
        <w:pStyle w:val="Corps"/>
        <w:numPr>
          <w:ilvl w:val="0"/>
          <w:numId w:val="2"/>
        </w:numPr>
        <w:jc w:val="both"/>
      </w:pPr>
      <w:r>
        <w:t>Originellement, l’ « Assemblée commune » n’avait guère</w:t>
      </w:r>
      <w:r>
        <w:t xml:space="preserve"> de fonction budgétaire, celle-ci est apparu au cours de ses évolutions successives établies notamment à travers divers traités.  </w:t>
      </w:r>
    </w:p>
    <w:p w14:paraId="6C09B1BD" w14:textId="77777777" w:rsidR="002E1C16" w:rsidRDefault="008750B9">
      <w:pPr>
        <w:pStyle w:val="Corps"/>
        <w:numPr>
          <w:ilvl w:val="0"/>
          <w:numId w:val="2"/>
        </w:numPr>
        <w:jc w:val="both"/>
      </w:pPr>
      <w:r>
        <w:t xml:space="preserve">L’article 14 du TUE précise que </w:t>
      </w:r>
      <w:r>
        <w:t>« </w:t>
      </w:r>
      <w:r>
        <w:t>le Parlement européen exerce, conjointement avec le Conseil, les fonctions budgé</w:t>
      </w:r>
      <w:r>
        <w:t>taires</w:t>
      </w:r>
      <w:r>
        <w:t> »,</w:t>
      </w:r>
      <w:r>
        <w:t xml:space="preserve"> et «devient une des deux branches de l’Autorité budgétaire ».</w:t>
      </w:r>
    </w:p>
    <w:p w14:paraId="4AF49153" w14:textId="77777777" w:rsidR="002E1C16" w:rsidRDefault="008750B9">
      <w:pPr>
        <w:pStyle w:val="Corps"/>
        <w:numPr>
          <w:ilvl w:val="0"/>
          <w:numId w:val="2"/>
        </w:numPr>
        <w:jc w:val="both"/>
      </w:pPr>
      <w:r>
        <w:t>Actuellement, il établit, avec le Conseil, le budget annuel de l</w:t>
      </w:r>
      <w:r>
        <w:t>’</w:t>
      </w:r>
      <w:r>
        <w:t xml:space="preserve">Union. Toutefois, le Parlement a le droit de </w:t>
      </w:r>
      <w:proofErr w:type="spellStart"/>
      <w:r>
        <w:t>de</w:t>
      </w:r>
      <w:r>
        <w:t>́</w:t>
      </w:r>
      <w:r>
        <w:t>sapprouver</w:t>
      </w:r>
      <w:proofErr w:type="spellEnd"/>
      <w:r>
        <w:t xml:space="preserve"> les propositions de budget e</w:t>
      </w:r>
      <w:r>
        <w:t>́</w:t>
      </w:r>
      <w:r w:rsidRPr="00BE5207">
        <w:t>labore</w:t>
      </w:r>
      <w:r>
        <w:t>́</w:t>
      </w:r>
      <w:r>
        <w:t xml:space="preserve">es par le Conseil </w:t>
      </w:r>
      <w:proofErr w:type="spellStart"/>
      <w:r>
        <w:t>europe</w:t>
      </w:r>
      <w:r>
        <w:t>́en</w:t>
      </w:r>
      <w:proofErr w:type="spellEnd"/>
      <w:r>
        <w:t>.</w:t>
      </w:r>
    </w:p>
    <w:p w14:paraId="23780C20" w14:textId="77777777" w:rsidR="002E1C16" w:rsidRDefault="008750B9">
      <w:pPr>
        <w:pStyle w:val="Pardfaut"/>
        <w:numPr>
          <w:ilvl w:val="0"/>
          <w:numId w:val="2"/>
        </w:numPr>
        <w:jc w:val="both"/>
      </w:pPr>
      <w:r>
        <w:lastRenderedPageBreak/>
        <w:t xml:space="preserve">Le traité </w:t>
      </w:r>
      <w:r>
        <w:rPr>
          <w:lang w:val="pt-PT"/>
        </w:rPr>
        <w:t xml:space="preserve">de Lisbonne a </w:t>
      </w:r>
      <w:r>
        <w:t>étendu ses compétences budgétaires en matière de dépenses gr</w:t>
      </w:r>
      <w:r>
        <w:t xml:space="preserve">âce </w:t>
      </w:r>
      <w:r>
        <w:t>à la disparition de la distinction entre dépenses obligatoires (</w:t>
      </w:r>
      <w:r>
        <w:t>d</w:t>
      </w:r>
      <w:r>
        <w:t>é</w:t>
      </w:r>
      <w:r>
        <w:t>termin</w:t>
      </w:r>
      <w:r>
        <w:t>ées par les traités ou par des actes arrê</w:t>
      </w:r>
      <w:r>
        <w:t>t</w:t>
      </w:r>
      <w:r>
        <w:t>é</w:t>
      </w:r>
      <w:r>
        <w:t>s</w:t>
      </w:r>
      <w:r>
        <w:t>) sur lesquelles le Conseil avait le dernier mo</w:t>
      </w:r>
      <w:r>
        <w:t>t  et dépenses non obligatoires sur lesquelles le Parlement prenait la décision finale</w:t>
      </w:r>
      <w:r>
        <w:t>.</w:t>
      </w:r>
    </w:p>
    <w:sectPr w:rsidR="002E1C16">
      <w:headerReference w:type="default" r:id="rId7"/>
      <w:footerReference w:type="default" r:id="rId8"/>
      <w:pgSz w:w="11906"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B315A" w14:textId="77777777" w:rsidR="008750B9" w:rsidRDefault="008750B9">
      <w:r>
        <w:separator/>
      </w:r>
    </w:p>
  </w:endnote>
  <w:endnote w:type="continuationSeparator" w:id="0">
    <w:p w14:paraId="3885E5F7" w14:textId="77777777" w:rsidR="008750B9" w:rsidRDefault="0087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E266" w14:textId="77777777" w:rsidR="002E1C16" w:rsidRDefault="008750B9">
    <w:pPr>
      <w:pStyle w:val="Pardfaut"/>
      <w:tabs>
        <w:tab w:val="center" w:pos="5233"/>
        <w:tab w:val="right" w:pos="10466"/>
      </w:tabs>
    </w:pPr>
    <w:r>
      <w:rPr>
        <w:sz w:val="24"/>
        <w:szCs w:val="24"/>
      </w:rP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5</w:t>
    </w:r>
    <w:r>
      <w:rPr>
        <w:sz w:val="24"/>
        <w:szCs w:val="24"/>
      </w:rPr>
      <w:fldChar w:fldCharType="end"/>
    </w:r>
    <w:r>
      <w:rPr>
        <w:sz w:val="24"/>
        <w:szCs w:val="24"/>
      </w:rPr>
      <w:t xml:space="preserve"> sur </w:t>
    </w:r>
    <w:r>
      <w:rPr>
        <w:sz w:val="24"/>
        <w:szCs w:val="24"/>
      </w:rPr>
      <w:fldChar w:fldCharType="begin"/>
    </w:r>
    <w:r>
      <w:rPr>
        <w:sz w:val="24"/>
        <w:szCs w:val="24"/>
      </w:rPr>
      <w:instrText xml:space="preserve"> NUMPAGES </w:instrText>
    </w:r>
    <w:r>
      <w:rPr>
        <w:sz w:val="24"/>
        <w:szCs w:val="24"/>
      </w:rPr>
      <w:fldChar w:fldCharType="separate"/>
    </w:r>
    <w:r>
      <w:rPr>
        <w:sz w:val="24"/>
        <w:szCs w:val="24"/>
      </w:rPr>
      <w:t>5</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3F226" w14:textId="77777777" w:rsidR="008750B9" w:rsidRDefault="008750B9">
      <w:r>
        <w:separator/>
      </w:r>
    </w:p>
  </w:footnote>
  <w:footnote w:type="continuationSeparator" w:id="0">
    <w:p w14:paraId="12CE9EAA" w14:textId="77777777" w:rsidR="008750B9" w:rsidRDefault="0087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72BE" w14:textId="77777777" w:rsidR="00BE5207" w:rsidRDefault="00BE5207">
    <w:pPr>
      <w:pStyle w:val="Pardfaut"/>
      <w:tabs>
        <w:tab w:val="center" w:pos="5233"/>
        <w:tab w:val="right" w:pos="10466"/>
      </w:tabs>
      <w:rPr>
        <w:sz w:val="24"/>
        <w:szCs w:val="24"/>
      </w:rPr>
    </w:pPr>
    <w:r>
      <w:rPr>
        <w:noProof/>
        <w:sz w:val="24"/>
        <w:szCs w:val="24"/>
      </w:rPr>
      <w:drawing>
        <wp:inline distT="0" distB="0" distL="0" distR="0" wp14:anchorId="316317B0" wp14:editId="41908FE8">
          <wp:extent cx="581025" cy="5810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1CACA0C4" w14:textId="77777777" w:rsidR="002E1C16" w:rsidRDefault="008750B9">
    <w:pPr>
      <w:pStyle w:val="Pardfaut"/>
      <w:tabs>
        <w:tab w:val="center" w:pos="5233"/>
        <w:tab w:val="right" w:pos="10466"/>
      </w:tabs>
    </w:pPr>
    <w:r>
      <w:rPr>
        <w:sz w:val="24"/>
        <w:szCs w:val="24"/>
      </w:rPr>
      <w:tab/>
    </w:r>
    <w:r>
      <w:rPr>
        <w:sz w:val="24"/>
        <w:szCs w:val="24"/>
      </w:rPr>
      <w:tab/>
    </w:r>
    <w:r>
      <w:rPr>
        <w:sz w:val="24"/>
        <w:szCs w:val="24"/>
      </w:rPr>
      <w:t>Justine DEBRET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7943"/>
    <w:multiLevelType w:val="hybridMultilevel"/>
    <w:tmpl w:val="AB5C5EF6"/>
    <w:styleLink w:val="Tiret"/>
    <w:lvl w:ilvl="0" w:tplc="69F2ECB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02699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226C91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655AB30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6888A0E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A84AB7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836E5F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CC8477E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CD06B6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48966113"/>
    <w:multiLevelType w:val="hybridMultilevel"/>
    <w:tmpl w:val="AB5C5EF6"/>
    <w:numStyleLink w:val="Tir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16"/>
    <w:rsid w:val="002E1C16"/>
    <w:rsid w:val="008750B9"/>
    <w:rsid w:val="00BE52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6539"/>
  <w15:docId w15:val="{2C8DEFA1-17D2-45B4-8CA6-384DC50C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 w:type="paragraph" w:customStyle="1" w:styleId="Corps">
    <w:name w:val="Corps"/>
    <w:rPr>
      <w:rFonts w:ascii="Helvetica" w:eastAsia="Helvetica" w:hAnsi="Helvetica" w:cs="Helvetica"/>
      <w:color w:val="000000"/>
      <w:sz w:val="22"/>
      <w:szCs w:val="22"/>
    </w:rPr>
  </w:style>
  <w:style w:type="character" w:customStyle="1" w:styleId="Aucun">
    <w:name w:val="Aucun"/>
    <w:rPr>
      <w:lang w:val="fr-FR"/>
    </w:rPr>
  </w:style>
  <w:style w:type="numbering" w:customStyle="1" w:styleId="Tiret">
    <w:name w:val="Tiret"/>
    <w:pPr>
      <w:numPr>
        <w:numId w:val="1"/>
      </w:numPr>
    </w:pPr>
  </w:style>
  <w:style w:type="paragraph" w:styleId="En-tte">
    <w:name w:val="header"/>
    <w:basedOn w:val="Normal"/>
    <w:link w:val="En-tteCar"/>
    <w:uiPriority w:val="99"/>
    <w:unhideWhenUsed/>
    <w:rsid w:val="00BE5207"/>
    <w:pPr>
      <w:tabs>
        <w:tab w:val="center" w:pos="4513"/>
        <w:tab w:val="right" w:pos="9026"/>
      </w:tabs>
    </w:pPr>
  </w:style>
  <w:style w:type="character" w:customStyle="1" w:styleId="En-tteCar">
    <w:name w:val="En-tête Car"/>
    <w:basedOn w:val="Policepardfaut"/>
    <w:link w:val="En-tte"/>
    <w:uiPriority w:val="99"/>
    <w:rsid w:val="00BE5207"/>
    <w:rPr>
      <w:sz w:val="24"/>
      <w:szCs w:val="24"/>
      <w:lang w:val="en-US" w:eastAsia="en-US"/>
    </w:rPr>
  </w:style>
  <w:style w:type="paragraph" w:styleId="Pieddepage">
    <w:name w:val="footer"/>
    <w:basedOn w:val="Normal"/>
    <w:link w:val="PieddepageCar"/>
    <w:uiPriority w:val="99"/>
    <w:unhideWhenUsed/>
    <w:rsid w:val="00BE5207"/>
    <w:pPr>
      <w:tabs>
        <w:tab w:val="center" w:pos="4513"/>
        <w:tab w:val="right" w:pos="9026"/>
      </w:tabs>
    </w:pPr>
  </w:style>
  <w:style w:type="character" w:customStyle="1" w:styleId="PieddepageCar">
    <w:name w:val="Pied de page Car"/>
    <w:basedOn w:val="Policepardfaut"/>
    <w:link w:val="Pieddepage"/>
    <w:uiPriority w:val="99"/>
    <w:rsid w:val="00BE52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3266</Words>
  <Characters>17967</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3</cp:revision>
  <cp:lastPrinted>2018-12-19T12:48:00Z</cp:lastPrinted>
  <dcterms:created xsi:type="dcterms:W3CDTF">2018-12-19T12:48:00Z</dcterms:created>
  <dcterms:modified xsi:type="dcterms:W3CDTF">2018-12-19T12:48:00Z</dcterms:modified>
</cp:coreProperties>
</file>